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_RefHeading___Toc3852_2961332373"/>
    <w:bookmarkEnd w:id="0"/>
    <w:p w14:paraId="7B2854A6" w14:textId="51024A60" w:rsidR="00604426" w:rsidRDefault="00EC2958">
      <w:pPr>
        <w:pStyle w:val="Nzev"/>
      </w:pPr>
      <w:r>
        <w:fldChar w:fldCharType="begin"/>
      </w:r>
      <w:r>
        <w:instrText>TITLE</w:instrText>
      </w:r>
      <w:r>
        <w:fldChar w:fldCharType="separate"/>
      </w:r>
      <w:r>
        <w:t>Technická specifikace INFRA</w:t>
      </w:r>
      <w:r w:rsidR="003E40B9">
        <w:t>-</w:t>
      </w:r>
      <w:r>
        <w:t>FIM</w:t>
      </w:r>
      <w:r>
        <w:fldChar w:fldCharType="end"/>
      </w:r>
    </w:p>
    <w:p w14:paraId="55446FAC" w14:textId="77777777" w:rsidR="00604426" w:rsidRDefault="00604426">
      <w:pPr>
        <w:pStyle w:val="Podnadpis"/>
      </w:pPr>
    </w:p>
    <w:p w14:paraId="3D7CEDA1" w14:textId="77777777" w:rsidR="00604426" w:rsidRDefault="00604426">
      <w:pPr>
        <w:pStyle w:val="Podnadpis"/>
      </w:pPr>
    </w:p>
    <w:p w14:paraId="7CB512A6" w14:textId="77777777" w:rsidR="00604426" w:rsidRDefault="00604426">
      <w:pPr>
        <w:pStyle w:val="Podnadpis"/>
      </w:pPr>
    </w:p>
    <w:p w14:paraId="4999705A" w14:textId="77777777" w:rsidR="00604426" w:rsidRDefault="00EC2958">
      <w:pPr>
        <w:pStyle w:val="Podnadpis"/>
      </w:pPr>
      <w:r>
        <w:t xml:space="preserve">Příloha zadávací dokumentace č. </w:t>
      </w:r>
      <w:r>
        <w:fldChar w:fldCharType="begin"/>
      </w:r>
      <w:r>
        <w:instrText>DOCPROPERTY "Priloha"</w:instrText>
      </w:r>
      <w:r>
        <w:fldChar w:fldCharType="separate"/>
      </w:r>
      <w:r>
        <w:t>1</w:t>
      </w:r>
      <w:r>
        <w:fldChar w:fldCharType="end"/>
      </w:r>
    </w:p>
    <w:p w14:paraId="1E7804E3" w14:textId="77777777" w:rsidR="00604426" w:rsidRDefault="00604426">
      <w:pPr>
        <w:pStyle w:val="Zkladntext"/>
      </w:pPr>
    </w:p>
    <w:p w14:paraId="7D604A48" w14:textId="77777777" w:rsidR="00604426" w:rsidRDefault="00604426">
      <w:pPr>
        <w:pStyle w:val="Zkladntext"/>
      </w:pPr>
    </w:p>
    <w:p w14:paraId="720EB9D8" w14:textId="77777777" w:rsidR="00604426" w:rsidRDefault="00604426">
      <w:pPr>
        <w:pStyle w:val="Zkladntext"/>
      </w:pPr>
    </w:p>
    <w:p w14:paraId="39FC7FE4" w14:textId="77777777" w:rsidR="00604426" w:rsidRDefault="00604426">
      <w:pPr>
        <w:pStyle w:val="Zkladntext"/>
      </w:pPr>
    </w:p>
    <w:p w14:paraId="26C32160" w14:textId="77777777" w:rsidR="00604426" w:rsidRDefault="00604426">
      <w:pPr>
        <w:pStyle w:val="Zkladntext"/>
      </w:pPr>
    </w:p>
    <w:p w14:paraId="26E427A8" w14:textId="77777777" w:rsidR="00604426" w:rsidRDefault="00604426">
      <w:pPr>
        <w:pStyle w:val="Zkladntext"/>
      </w:pPr>
    </w:p>
    <w:p w14:paraId="19D23253" w14:textId="77777777" w:rsidR="00604426" w:rsidRDefault="00604426">
      <w:pPr>
        <w:pStyle w:val="Zkladntext"/>
      </w:pPr>
    </w:p>
    <w:p w14:paraId="2FE148E9" w14:textId="77777777" w:rsidR="00604426" w:rsidRDefault="00604426">
      <w:pPr>
        <w:pStyle w:val="Zkladntext"/>
      </w:pPr>
    </w:p>
    <w:p w14:paraId="70B6D34E" w14:textId="77777777" w:rsidR="00604426" w:rsidRDefault="00604426">
      <w:pPr>
        <w:pStyle w:val="Zkladntext"/>
      </w:pPr>
    </w:p>
    <w:p w14:paraId="30D54E2C" w14:textId="77777777" w:rsidR="00604426" w:rsidRDefault="00604426">
      <w:pPr>
        <w:pStyle w:val="Zkladntext"/>
      </w:pPr>
    </w:p>
    <w:p w14:paraId="0224CB20" w14:textId="77777777" w:rsidR="00604426" w:rsidRDefault="00604426">
      <w:pPr>
        <w:pStyle w:val="Zkladntext"/>
      </w:pPr>
    </w:p>
    <w:p w14:paraId="589135A2" w14:textId="77777777" w:rsidR="00604426" w:rsidRDefault="00604426">
      <w:pPr>
        <w:pStyle w:val="Zkladntext"/>
      </w:pPr>
    </w:p>
    <w:p w14:paraId="55C36BBB" w14:textId="77777777" w:rsidR="00604426" w:rsidRDefault="00604426">
      <w:pPr>
        <w:pStyle w:val="Zkladntext"/>
      </w:pPr>
    </w:p>
    <w:p w14:paraId="4508DAA5" w14:textId="77777777" w:rsidR="00604426" w:rsidRDefault="00604426">
      <w:pPr>
        <w:pStyle w:val="Zkladntext"/>
      </w:pPr>
    </w:p>
    <w:p w14:paraId="7FB8D37D" w14:textId="77777777" w:rsidR="00604426" w:rsidRDefault="00604426">
      <w:pPr>
        <w:pStyle w:val="Zkladntext"/>
      </w:pPr>
    </w:p>
    <w:p w14:paraId="709663A9" w14:textId="77777777" w:rsidR="00604426" w:rsidRDefault="00604426">
      <w:pPr>
        <w:pStyle w:val="Zkladntext"/>
      </w:pPr>
    </w:p>
    <w:p w14:paraId="547A30F8" w14:textId="77777777" w:rsidR="00604426" w:rsidRDefault="00604426">
      <w:pPr>
        <w:sectPr w:rsidR="00604426">
          <w:footerReference w:type="default" r:id="rId7"/>
          <w:pgSz w:w="11906" w:h="16838"/>
          <w:pgMar w:top="1134" w:right="1134" w:bottom="2331" w:left="1134" w:header="0" w:footer="1134" w:gutter="0"/>
          <w:cols w:space="708"/>
          <w:formProt w:val="0"/>
          <w:docGrid w:linePitch="100"/>
        </w:sectPr>
      </w:pPr>
    </w:p>
    <w:sdt>
      <w:sdtPr>
        <w:rPr>
          <w:rFonts w:ascii="Liberation Serif" w:eastAsia="Noto Serif CJK SC" w:hAnsi="Liberation Serif"/>
          <w:b w:val="0"/>
          <w:bCs w:val="0"/>
          <w:sz w:val="24"/>
          <w:szCs w:val="24"/>
        </w:rPr>
        <w:id w:val="-1399209857"/>
        <w:docPartObj>
          <w:docPartGallery w:val="Table of Contents"/>
          <w:docPartUnique/>
        </w:docPartObj>
      </w:sdtPr>
      <w:sdtEndPr/>
      <w:sdtContent>
        <w:p w14:paraId="6EB58D8E" w14:textId="77777777" w:rsidR="00604426" w:rsidRDefault="00EC2958">
          <w:pPr>
            <w:pStyle w:val="Hlavikaobsahu"/>
          </w:pPr>
          <w:r>
            <w:t xml:space="preserve">Table </w:t>
          </w:r>
          <w:proofErr w:type="spellStart"/>
          <w:r>
            <w:t>of</w:t>
          </w:r>
          <w:proofErr w:type="spellEnd"/>
          <w:r>
            <w:t xml:space="preserve"> </w:t>
          </w:r>
          <w:proofErr w:type="spellStart"/>
          <w:r>
            <w:t>Contents</w:t>
          </w:r>
          <w:proofErr w:type="spellEnd"/>
        </w:p>
        <w:p w14:paraId="6ABE81DF" w14:textId="77DC5C50" w:rsidR="001B35E6" w:rsidRDefault="00EC2958">
          <w:pPr>
            <w:pStyle w:val="Obsah4"/>
            <w:tabs>
              <w:tab w:val="left" w:pos="1415"/>
            </w:tabs>
            <w:rPr>
              <w:rFonts w:asciiTheme="minorHAnsi" w:eastAsiaTheme="minorEastAsia" w:hAnsiTheme="minorHAnsi" w:cstheme="minorBidi"/>
              <w:noProof/>
              <w:kern w:val="0"/>
              <w:sz w:val="22"/>
              <w:szCs w:val="22"/>
              <w:lang w:eastAsia="cs-CZ" w:bidi="ar-SA"/>
            </w:rPr>
          </w:pPr>
          <w:r>
            <w:fldChar w:fldCharType="begin"/>
          </w:r>
          <w:r>
            <w:rPr>
              <w:rStyle w:val="IndexLink"/>
            </w:rPr>
            <w:instrText>TOC \f \o "1-9" \h</w:instrText>
          </w:r>
          <w:r>
            <w:rPr>
              <w:rStyle w:val="IndexLink"/>
            </w:rPr>
            <w:fldChar w:fldCharType="separate"/>
          </w:r>
          <w:hyperlink w:anchor="_Toc159069191" w:history="1">
            <w:r w:rsidR="001B35E6" w:rsidRPr="00DB1540">
              <w:rPr>
                <w:rStyle w:val="Hypertextovodkaz"/>
                <w:noProof/>
              </w:rPr>
              <w:t>1.</w:t>
            </w:r>
            <w:r w:rsidR="001B35E6">
              <w:rPr>
                <w:rFonts w:asciiTheme="minorHAnsi" w:eastAsiaTheme="minorEastAsia" w:hAnsiTheme="minorHAnsi" w:cstheme="minorBidi"/>
                <w:noProof/>
                <w:kern w:val="0"/>
                <w:sz w:val="22"/>
                <w:szCs w:val="22"/>
                <w:lang w:eastAsia="cs-CZ" w:bidi="ar-SA"/>
              </w:rPr>
              <w:tab/>
            </w:r>
            <w:r w:rsidR="001B35E6" w:rsidRPr="00DB1540">
              <w:rPr>
                <w:rStyle w:val="Hypertextovodkaz"/>
                <w:noProof/>
              </w:rPr>
              <w:t>Předmět veřejné zakázky</w:t>
            </w:r>
            <w:r w:rsidR="001B35E6">
              <w:rPr>
                <w:noProof/>
              </w:rPr>
              <w:tab/>
            </w:r>
            <w:r w:rsidR="001B35E6">
              <w:rPr>
                <w:noProof/>
              </w:rPr>
              <w:fldChar w:fldCharType="begin"/>
            </w:r>
            <w:r w:rsidR="001B35E6">
              <w:rPr>
                <w:noProof/>
              </w:rPr>
              <w:instrText xml:space="preserve"> PAGEREF _Toc159069191 \h </w:instrText>
            </w:r>
            <w:r w:rsidR="001B35E6">
              <w:rPr>
                <w:noProof/>
              </w:rPr>
            </w:r>
            <w:r w:rsidR="001B35E6">
              <w:rPr>
                <w:noProof/>
              </w:rPr>
              <w:fldChar w:fldCharType="separate"/>
            </w:r>
            <w:r w:rsidR="001B35E6">
              <w:rPr>
                <w:noProof/>
              </w:rPr>
              <w:t>4</w:t>
            </w:r>
            <w:r w:rsidR="001B35E6">
              <w:rPr>
                <w:noProof/>
              </w:rPr>
              <w:fldChar w:fldCharType="end"/>
            </w:r>
          </w:hyperlink>
        </w:p>
        <w:p w14:paraId="298939FB" w14:textId="2CCCD78B" w:rsidR="001B35E6" w:rsidRDefault="000F3FEE">
          <w:pPr>
            <w:pStyle w:val="Obsah4"/>
            <w:tabs>
              <w:tab w:val="left" w:pos="1415"/>
            </w:tabs>
            <w:rPr>
              <w:rFonts w:asciiTheme="minorHAnsi" w:eastAsiaTheme="minorEastAsia" w:hAnsiTheme="minorHAnsi" w:cstheme="minorBidi"/>
              <w:noProof/>
              <w:kern w:val="0"/>
              <w:sz w:val="22"/>
              <w:szCs w:val="22"/>
              <w:lang w:eastAsia="cs-CZ" w:bidi="ar-SA"/>
            </w:rPr>
          </w:pPr>
          <w:hyperlink w:anchor="_Toc159069192" w:history="1">
            <w:r w:rsidR="001B35E6" w:rsidRPr="00DB1540">
              <w:rPr>
                <w:rStyle w:val="Hypertextovodkaz"/>
                <w:noProof/>
              </w:rPr>
              <w:t>2.</w:t>
            </w:r>
            <w:r w:rsidR="001B35E6">
              <w:rPr>
                <w:rFonts w:asciiTheme="minorHAnsi" w:eastAsiaTheme="minorEastAsia" w:hAnsiTheme="minorHAnsi" w:cstheme="minorBidi"/>
                <w:noProof/>
                <w:kern w:val="0"/>
                <w:sz w:val="22"/>
                <w:szCs w:val="22"/>
                <w:lang w:eastAsia="cs-CZ" w:bidi="ar-SA"/>
              </w:rPr>
              <w:tab/>
            </w:r>
            <w:r w:rsidR="001B35E6" w:rsidRPr="00DB1540">
              <w:rPr>
                <w:rStyle w:val="Hypertextovodkaz"/>
                <w:noProof/>
              </w:rPr>
              <w:t>Popis Etap projektu</w:t>
            </w:r>
            <w:r w:rsidR="001B35E6">
              <w:rPr>
                <w:noProof/>
              </w:rPr>
              <w:tab/>
            </w:r>
            <w:r w:rsidR="001B35E6">
              <w:rPr>
                <w:noProof/>
              </w:rPr>
              <w:fldChar w:fldCharType="begin"/>
            </w:r>
            <w:r w:rsidR="001B35E6">
              <w:rPr>
                <w:noProof/>
              </w:rPr>
              <w:instrText xml:space="preserve"> PAGEREF _Toc159069192 \h </w:instrText>
            </w:r>
            <w:r w:rsidR="001B35E6">
              <w:rPr>
                <w:noProof/>
              </w:rPr>
            </w:r>
            <w:r w:rsidR="001B35E6">
              <w:rPr>
                <w:noProof/>
              </w:rPr>
              <w:fldChar w:fldCharType="separate"/>
            </w:r>
            <w:r w:rsidR="001B35E6">
              <w:rPr>
                <w:noProof/>
              </w:rPr>
              <w:t>5</w:t>
            </w:r>
            <w:r w:rsidR="001B35E6">
              <w:rPr>
                <w:noProof/>
              </w:rPr>
              <w:fldChar w:fldCharType="end"/>
            </w:r>
          </w:hyperlink>
        </w:p>
        <w:p w14:paraId="1082103A" w14:textId="67D01B49" w:rsidR="001B35E6" w:rsidRDefault="000F3FEE">
          <w:pPr>
            <w:pStyle w:val="Obsah4"/>
            <w:tabs>
              <w:tab w:val="left" w:pos="1415"/>
            </w:tabs>
            <w:rPr>
              <w:rFonts w:asciiTheme="minorHAnsi" w:eastAsiaTheme="minorEastAsia" w:hAnsiTheme="minorHAnsi" w:cstheme="minorBidi"/>
              <w:noProof/>
              <w:kern w:val="0"/>
              <w:sz w:val="22"/>
              <w:szCs w:val="22"/>
              <w:lang w:eastAsia="cs-CZ" w:bidi="ar-SA"/>
            </w:rPr>
          </w:pPr>
          <w:hyperlink w:anchor="_Toc159069193" w:history="1">
            <w:r w:rsidR="001B35E6" w:rsidRPr="00DB1540">
              <w:rPr>
                <w:rStyle w:val="Hypertextovodkaz"/>
                <w:noProof/>
              </w:rPr>
              <w:t>3.</w:t>
            </w:r>
            <w:r w:rsidR="001B35E6">
              <w:rPr>
                <w:rFonts w:asciiTheme="minorHAnsi" w:eastAsiaTheme="minorEastAsia" w:hAnsiTheme="minorHAnsi" w:cstheme="minorBidi"/>
                <w:noProof/>
                <w:kern w:val="0"/>
                <w:sz w:val="22"/>
                <w:szCs w:val="22"/>
                <w:lang w:eastAsia="cs-CZ" w:bidi="ar-SA"/>
              </w:rPr>
              <w:tab/>
            </w:r>
            <w:r w:rsidR="001B35E6" w:rsidRPr="00DB1540">
              <w:rPr>
                <w:rStyle w:val="Hypertextovodkaz"/>
                <w:noProof/>
              </w:rPr>
              <w:t>Souhrnné požadavky</w:t>
            </w:r>
            <w:r w:rsidR="001B35E6">
              <w:rPr>
                <w:noProof/>
              </w:rPr>
              <w:tab/>
            </w:r>
            <w:r w:rsidR="001B35E6">
              <w:rPr>
                <w:noProof/>
              </w:rPr>
              <w:fldChar w:fldCharType="begin"/>
            </w:r>
            <w:r w:rsidR="001B35E6">
              <w:rPr>
                <w:noProof/>
              </w:rPr>
              <w:instrText xml:space="preserve"> PAGEREF _Toc159069193 \h </w:instrText>
            </w:r>
            <w:r w:rsidR="001B35E6">
              <w:rPr>
                <w:noProof/>
              </w:rPr>
            </w:r>
            <w:r w:rsidR="001B35E6">
              <w:rPr>
                <w:noProof/>
              </w:rPr>
              <w:fldChar w:fldCharType="separate"/>
            </w:r>
            <w:r w:rsidR="001B35E6">
              <w:rPr>
                <w:noProof/>
              </w:rPr>
              <w:t>5</w:t>
            </w:r>
            <w:r w:rsidR="001B35E6">
              <w:rPr>
                <w:noProof/>
              </w:rPr>
              <w:fldChar w:fldCharType="end"/>
            </w:r>
          </w:hyperlink>
        </w:p>
        <w:p w14:paraId="68B543D4" w14:textId="168AAD2E" w:rsidR="001B35E6" w:rsidRDefault="000F3FEE">
          <w:pPr>
            <w:pStyle w:val="Obsah3"/>
            <w:rPr>
              <w:rFonts w:asciiTheme="minorHAnsi" w:eastAsiaTheme="minorEastAsia" w:hAnsiTheme="minorHAnsi" w:cstheme="minorBidi"/>
              <w:noProof/>
              <w:kern w:val="0"/>
              <w:sz w:val="22"/>
              <w:szCs w:val="22"/>
              <w:lang w:eastAsia="cs-CZ" w:bidi="ar-SA"/>
            </w:rPr>
          </w:pPr>
          <w:hyperlink w:anchor="_Toc159069194" w:history="1">
            <w:r w:rsidR="001B35E6" w:rsidRPr="00DB1540">
              <w:rPr>
                <w:rStyle w:val="Hypertextovodkaz"/>
                <w:noProof/>
              </w:rPr>
              <w:t>Základní procesní požadavky na funkcionalitu</w:t>
            </w:r>
            <w:r w:rsidR="001B35E6">
              <w:rPr>
                <w:noProof/>
              </w:rPr>
              <w:tab/>
            </w:r>
            <w:r w:rsidR="001B35E6">
              <w:rPr>
                <w:noProof/>
              </w:rPr>
              <w:fldChar w:fldCharType="begin"/>
            </w:r>
            <w:r w:rsidR="001B35E6">
              <w:rPr>
                <w:noProof/>
              </w:rPr>
              <w:instrText xml:space="preserve"> PAGEREF _Toc159069194 \h </w:instrText>
            </w:r>
            <w:r w:rsidR="001B35E6">
              <w:rPr>
                <w:noProof/>
              </w:rPr>
            </w:r>
            <w:r w:rsidR="001B35E6">
              <w:rPr>
                <w:noProof/>
              </w:rPr>
              <w:fldChar w:fldCharType="separate"/>
            </w:r>
            <w:r w:rsidR="001B35E6">
              <w:rPr>
                <w:noProof/>
              </w:rPr>
              <w:t>5</w:t>
            </w:r>
            <w:r w:rsidR="001B35E6">
              <w:rPr>
                <w:noProof/>
              </w:rPr>
              <w:fldChar w:fldCharType="end"/>
            </w:r>
          </w:hyperlink>
        </w:p>
        <w:p w14:paraId="0CF81627" w14:textId="6CEA8BD0" w:rsidR="001B35E6" w:rsidRDefault="000F3FEE">
          <w:pPr>
            <w:pStyle w:val="Obsah3"/>
            <w:rPr>
              <w:rFonts w:asciiTheme="minorHAnsi" w:eastAsiaTheme="minorEastAsia" w:hAnsiTheme="minorHAnsi" w:cstheme="minorBidi"/>
              <w:noProof/>
              <w:kern w:val="0"/>
              <w:sz w:val="22"/>
              <w:szCs w:val="22"/>
              <w:lang w:eastAsia="cs-CZ" w:bidi="ar-SA"/>
            </w:rPr>
          </w:pPr>
          <w:hyperlink w:anchor="_Toc159069195" w:history="1">
            <w:r w:rsidR="001B35E6" w:rsidRPr="00DB1540">
              <w:rPr>
                <w:rStyle w:val="Hypertextovodkaz"/>
                <w:noProof/>
              </w:rPr>
              <w:t>Kvantitativní a kvalitativní požadavky na INFRA</w:t>
            </w:r>
            <w:r w:rsidR="001B35E6" w:rsidRPr="00DB1540">
              <w:rPr>
                <w:rStyle w:val="Hypertextovodkaz"/>
                <w:noProof/>
              </w:rPr>
              <w:noBreakHyphen/>
              <w:t>FIM</w:t>
            </w:r>
            <w:r w:rsidR="001B35E6">
              <w:rPr>
                <w:noProof/>
              </w:rPr>
              <w:tab/>
            </w:r>
            <w:r w:rsidR="001B35E6">
              <w:rPr>
                <w:noProof/>
              </w:rPr>
              <w:fldChar w:fldCharType="begin"/>
            </w:r>
            <w:r w:rsidR="001B35E6">
              <w:rPr>
                <w:noProof/>
              </w:rPr>
              <w:instrText xml:space="preserve"> PAGEREF _Toc159069195 \h </w:instrText>
            </w:r>
            <w:r w:rsidR="001B35E6">
              <w:rPr>
                <w:noProof/>
              </w:rPr>
            </w:r>
            <w:r w:rsidR="001B35E6">
              <w:rPr>
                <w:noProof/>
              </w:rPr>
              <w:fldChar w:fldCharType="separate"/>
            </w:r>
            <w:r w:rsidR="001B35E6">
              <w:rPr>
                <w:noProof/>
              </w:rPr>
              <w:t>5</w:t>
            </w:r>
            <w:r w:rsidR="001B35E6">
              <w:rPr>
                <w:noProof/>
              </w:rPr>
              <w:fldChar w:fldCharType="end"/>
            </w:r>
          </w:hyperlink>
        </w:p>
        <w:p w14:paraId="24768C7E" w14:textId="54C63128" w:rsidR="001B35E6" w:rsidRDefault="000F3FEE">
          <w:pPr>
            <w:pStyle w:val="Obsah3"/>
            <w:tabs>
              <w:tab w:val="left" w:pos="1132"/>
            </w:tabs>
            <w:rPr>
              <w:rFonts w:asciiTheme="minorHAnsi" w:eastAsiaTheme="minorEastAsia" w:hAnsiTheme="minorHAnsi" w:cstheme="minorBidi"/>
              <w:noProof/>
              <w:kern w:val="0"/>
              <w:sz w:val="22"/>
              <w:szCs w:val="22"/>
              <w:lang w:eastAsia="cs-CZ" w:bidi="ar-SA"/>
            </w:rPr>
          </w:pPr>
          <w:hyperlink w:anchor="_Toc159069196" w:history="1">
            <w:r w:rsidR="001B35E6" w:rsidRPr="00DB1540">
              <w:rPr>
                <w:rStyle w:val="Hypertextovodkaz"/>
                <w:noProof/>
              </w:rPr>
              <w:t>4.</w:t>
            </w:r>
            <w:r w:rsidR="001B35E6">
              <w:rPr>
                <w:rFonts w:asciiTheme="minorHAnsi" w:eastAsiaTheme="minorEastAsia" w:hAnsiTheme="minorHAnsi" w:cstheme="minorBidi"/>
                <w:noProof/>
                <w:kern w:val="0"/>
                <w:sz w:val="22"/>
                <w:szCs w:val="22"/>
                <w:lang w:eastAsia="cs-CZ" w:bidi="ar-SA"/>
              </w:rPr>
              <w:tab/>
            </w:r>
            <w:r w:rsidR="001B35E6" w:rsidRPr="00DB1540">
              <w:rPr>
                <w:rStyle w:val="Hypertextovodkaz"/>
                <w:noProof/>
              </w:rPr>
              <w:t>Architektura a koncepce řešení</w:t>
            </w:r>
            <w:r w:rsidR="001B35E6">
              <w:rPr>
                <w:noProof/>
              </w:rPr>
              <w:tab/>
            </w:r>
            <w:r w:rsidR="001B35E6">
              <w:rPr>
                <w:noProof/>
              </w:rPr>
              <w:fldChar w:fldCharType="begin"/>
            </w:r>
            <w:r w:rsidR="001B35E6">
              <w:rPr>
                <w:noProof/>
              </w:rPr>
              <w:instrText xml:space="preserve"> PAGEREF _Toc159069196 \h </w:instrText>
            </w:r>
            <w:r w:rsidR="001B35E6">
              <w:rPr>
                <w:noProof/>
              </w:rPr>
            </w:r>
            <w:r w:rsidR="001B35E6">
              <w:rPr>
                <w:noProof/>
              </w:rPr>
              <w:fldChar w:fldCharType="separate"/>
            </w:r>
            <w:r w:rsidR="001B35E6">
              <w:rPr>
                <w:noProof/>
              </w:rPr>
              <w:t>6</w:t>
            </w:r>
            <w:r w:rsidR="001B35E6">
              <w:rPr>
                <w:noProof/>
              </w:rPr>
              <w:fldChar w:fldCharType="end"/>
            </w:r>
          </w:hyperlink>
        </w:p>
        <w:p w14:paraId="72F88BB2" w14:textId="1A36A6AD" w:rsidR="001B35E6" w:rsidRDefault="000F3FEE">
          <w:pPr>
            <w:pStyle w:val="Obsah5"/>
            <w:rPr>
              <w:rFonts w:asciiTheme="minorHAnsi" w:eastAsiaTheme="minorEastAsia" w:hAnsiTheme="minorHAnsi" w:cstheme="minorBidi"/>
              <w:noProof/>
              <w:kern w:val="0"/>
              <w:sz w:val="22"/>
              <w:szCs w:val="22"/>
              <w:lang w:eastAsia="cs-CZ" w:bidi="ar-SA"/>
            </w:rPr>
          </w:pPr>
          <w:hyperlink w:anchor="_Toc159069197" w:history="1">
            <w:r w:rsidR="001B35E6" w:rsidRPr="00DB1540">
              <w:rPr>
                <w:rStyle w:val="Hypertextovodkaz"/>
                <w:noProof/>
              </w:rPr>
              <w:t>Požadavky v rámci návrhu IS</w:t>
            </w:r>
            <w:r w:rsidR="001B35E6">
              <w:rPr>
                <w:noProof/>
              </w:rPr>
              <w:tab/>
            </w:r>
            <w:r w:rsidR="001B35E6">
              <w:rPr>
                <w:noProof/>
              </w:rPr>
              <w:fldChar w:fldCharType="begin"/>
            </w:r>
            <w:r w:rsidR="001B35E6">
              <w:rPr>
                <w:noProof/>
              </w:rPr>
              <w:instrText xml:space="preserve"> PAGEREF _Toc159069197 \h </w:instrText>
            </w:r>
            <w:r w:rsidR="001B35E6">
              <w:rPr>
                <w:noProof/>
              </w:rPr>
            </w:r>
            <w:r w:rsidR="001B35E6">
              <w:rPr>
                <w:noProof/>
              </w:rPr>
              <w:fldChar w:fldCharType="separate"/>
            </w:r>
            <w:r w:rsidR="001B35E6">
              <w:rPr>
                <w:noProof/>
              </w:rPr>
              <w:t>6</w:t>
            </w:r>
            <w:r w:rsidR="001B35E6">
              <w:rPr>
                <w:noProof/>
              </w:rPr>
              <w:fldChar w:fldCharType="end"/>
            </w:r>
          </w:hyperlink>
        </w:p>
        <w:p w14:paraId="44142845" w14:textId="53ECC49B" w:rsidR="001B35E6" w:rsidRDefault="000F3FEE">
          <w:pPr>
            <w:pStyle w:val="Obsah6"/>
            <w:rPr>
              <w:rFonts w:asciiTheme="minorHAnsi" w:eastAsiaTheme="minorEastAsia" w:hAnsiTheme="minorHAnsi" w:cstheme="minorBidi"/>
              <w:noProof/>
              <w:kern w:val="0"/>
              <w:sz w:val="22"/>
              <w:szCs w:val="22"/>
              <w:lang w:eastAsia="cs-CZ" w:bidi="ar-SA"/>
            </w:rPr>
          </w:pPr>
          <w:hyperlink w:anchor="_Toc159069198" w:history="1">
            <w:r w:rsidR="001B35E6" w:rsidRPr="00DB1540">
              <w:rPr>
                <w:rStyle w:val="Hypertextovodkaz"/>
                <w:noProof/>
              </w:rPr>
              <w:t>Obecné požadavky</w:t>
            </w:r>
            <w:r w:rsidR="001B35E6">
              <w:rPr>
                <w:noProof/>
              </w:rPr>
              <w:tab/>
            </w:r>
            <w:r w:rsidR="001B35E6">
              <w:rPr>
                <w:noProof/>
              </w:rPr>
              <w:fldChar w:fldCharType="begin"/>
            </w:r>
            <w:r w:rsidR="001B35E6">
              <w:rPr>
                <w:noProof/>
              </w:rPr>
              <w:instrText xml:space="preserve"> PAGEREF _Toc159069198 \h </w:instrText>
            </w:r>
            <w:r w:rsidR="001B35E6">
              <w:rPr>
                <w:noProof/>
              </w:rPr>
            </w:r>
            <w:r w:rsidR="001B35E6">
              <w:rPr>
                <w:noProof/>
              </w:rPr>
              <w:fldChar w:fldCharType="separate"/>
            </w:r>
            <w:r w:rsidR="001B35E6">
              <w:rPr>
                <w:noProof/>
              </w:rPr>
              <w:t>6</w:t>
            </w:r>
            <w:r w:rsidR="001B35E6">
              <w:rPr>
                <w:noProof/>
              </w:rPr>
              <w:fldChar w:fldCharType="end"/>
            </w:r>
          </w:hyperlink>
        </w:p>
        <w:p w14:paraId="5459BB9A" w14:textId="3A34AC58" w:rsidR="001B35E6" w:rsidRDefault="000F3FEE">
          <w:pPr>
            <w:pStyle w:val="Obsah6"/>
            <w:rPr>
              <w:rFonts w:asciiTheme="minorHAnsi" w:eastAsiaTheme="minorEastAsia" w:hAnsiTheme="minorHAnsi" w:cstheme="minorBidi"/>
              <w:noProof/>
              <w:kern w:val="0"/>
              <w:sz w:val="22"/>
              <w:szCs w:val="22"/>
              <w:lang w:eastAsia="cs-CZ" w:bidi="ar-SA"/>
            </w:rPr>
          </w:pPr>
          <w:hyperlink w:anchor="_Toc159069199" w:history="1">
            <w:r w:rsidR="001B35E6" w:rsidRPr="00DB1540">
              <w:rPr>
                <w:rStyle w:val="Hypertextovodkaz"/>
                <w:noProof/>
              </w:rPr>
              <w:t>Architektura a SW technologie</w:t>
            </w:r>
            <w:r w:rsidR="001B35E6">
              <w:rPr>
                <w:noProof/>
              </w:rPr>
              <w:tab/>
            </w:r>
            <w:r w:rsidR="001B35E6">
              <w:rPr>
                <w:noProof/>
              </w:rPr>
              <w:fldChar w:fldCharType="begin"/>
            </w:r>
            <w:r w:rsidR="001B35E6">
              <w:rPr>
                <w:noProof/>
              </w:rPr>
              <w:instrText xml:space="preserve"> PAGEREF _Toc159069199 \h </w:instrText>
            </w:r>
            <w:r w:rsidR="001B35E6">
              <w:rPr>
                <w:noProof/>
              </w:rPr>
            </w:r>
            <w:r w:rsidR="001B35E6">
              <w:rPr>
                <w:noProof/>
              </w:rPr>
              <w:fldChar w:fldCharType="separate"/>
            </w:r>
            <w:r w:rsidR="001B35E6">
              <w:rPr>
                <w:noProof/>
              </w:rPr>
              <w:t>6</w:t>
            </w:r>
            <w:r w:rsidR="001B35E6">
              <w:rPr>
                <w:noProof/>
              </w:rPr>
              <w:fldChar w:fldCharType="end"/>
            </w:r>
          </w:hyperlink>
        </w:p>
        <w:p w14:paraId="117EE94D" w14:textId="0E71FD18" w:rsidR="001B35E6" w:rsidRDefault="000F3FEE">
          <w:pPr>
            <w:pStyle w:val="Obsah6"/>
            <w:rPr>
              <w:rFonts w:asciiTheme="minorHAnsi" w:eastAsiaTheme="minorEastAsia" w:hAnsiTheme="minorHAnsi" w:cstheme="minorBidi"/>
              <w:noProof/>
              <w:kern w:val="0"/>
              <w:sz w:val="22"/>
              <w:szCs w:val="22"/>
              <w:lang w:eastAsia="cs-CZ" w:bidi="ar-SA"/>
            </w:rPr>
          </w:pPr>
          <w:hyperlink w:anchor="_Toc159069200" w:history="1">
            <w:r w:rsidR="001B35E6" w:rsidRPr="00DB1540">
              <w:rPr>
                <w:rStyle w:val="Hypertextovodkaz"/>
                <w:noProof/>
              </w:rPr>
              <w:t>Podporovaná platforma</w:t>
            </w:r>
            <w:r w:rsidR="001B35E6">
              <w:rPr>
                <w:noProof/>
              </w:rPr>
              <w:tab/>
            </w:r>
            <w:r w:rsidR="001B35E6">
              <w:rPr>
                <w:noProof/>
              </w:rPr>
              <w:fldChar w:fldCharType="begin"/>
            </w:r>
            <w:r w:rsidR="001B35E6">
              <w:rPr>
                <w:noProof/>
              </w:rPr>
              <w:instrText xml:space="preserve"> PAGEREF _Toc159069200 \h </w:instrText>
            </w:r>
            <w:r w:rsidR="001B35E6">
              <w:rPr>
                <w:noProof/>
              </w:rPr>
            </w:r>
            <w:r w:rsidR="001B35E6">
              <w:rPr>
                <w:noProof/>
              </w:rPr>
              <w:fldChar w:fldCharType="separate"/>
            </w:r>
            <w:r w:rsidR="001B35E6">
              <w:rPr>
                <w:noProof/>
              </w:rPr>
              <w:t>7</w:t>
            </w:r>
            <w:r w:rsidR="001B35E6">
              <w:rPr>
                <w:noProof/>
              </w:rPr>
              <w:fldChar w:fldCharType="end"/>
            </w:r>
          </w:hyperlink>
        </w:p>
        <w:p w14:paraId="4CC8E718" w14:textId="795B2C84" w:rsidR="001B35E6" w:rsidRDefault="000F3FEE">
          <w:pPr>
            <w:pStyle w:val="Obsah6"/>
            <w:rPr>
              <w:rFonts w:asciiTheme="minorHAnsi" w:eastAsiaTheme="minorEastAsia" w:hAnsiTheme="minorHAnsi" w:cstheme="minorBidi"/>
              <w:noProof/>
              <w:kern w:val="0"/>
              <w:sz w:val="22"/>
              <w:szCs w:val="22"/>
              <w:lang w:eastAsia="cs-CZ" w:bidi="ar-SA"/>
            </w:rPr>
          </w:pPr>
          <w:hyperlink w:anchor="_Toc159069201" w:history="1">
            <w:r w:rsidR="001B35E6" w:rsidRPr="00DB1540">
              <w:rPr>
                <w:rStyle w:val="Hypertextovodkaz"/>
                <w:noProof/>
              </w:rPr>
              <w:t>Požadovaná architektura</w:t>
            </w:r>
            <w:r w:rsidR="001B35E6">
              <w:rPr>
                <w:noProof/>
              </w:rPr>
              <w:tab/>
            </w:r>
            <w:r w:rsidR="001B35E6">
              <w:rPr>
                <w:noProof/>
              </w:rPr>
              <w:fldChar w:fldCharType="begin"/>
            </w:r>
            <w:r w:rsidR="001B35E6">
              <w:rPr>
                <w:noProof/>
              </w:rPr>
              <w:instrText xml:space="preserve"> PAGEREF _Toc159069201 \h </w:instrText>
            </w:r>
            <w:r w:rsidR="001B35E6">
              <w:rPr>
                <w:noProof/>
              </w:rPr>
            </w:r>
            <w:r w:rsidR="001B35E6">
              <w:rPr>
                <w:noProof/>
              </w:rPr>
              <w:fldChar w:fldCharType="separate"/>
            </w:r>
            <w:r w:rsidR="001B35E6">
              <w:rPr>
                <w:noProof/>
              </w:rPr>
              <w:t>7</w:t>
            </w:r>
            <w:r w:rsidR="001B35E6">
              <w:rPr>
                <w:noProof/>
              </w:rPr>
              <w:fldChar w:fldCharType="end"/>
            </w:r>
          </w:hyperlink>
        </w:p>
        <w:p w14:paraId="52565F6E" w14:textId="39FB59EF" w:rsidR="001B35E6" w:rsidRDefault="000F3FEE">
          <w:pPr>
            <w:pStyle w:val="Obsah6"/>
            <w:rPr>
              <w:rFonts w:asciiTheme="minorHAnsi" w:eastAsiaTheme="minorEastAsia" w:hAnsiTheme="minorHAnsi" w:cstheme="minorBidi"/>
              <w:noProof/>
              <w:kern w:val="0"/>
              <w:sz w:val="22"/>
              <w:szCs w:val="22"/>
              <w:lang w:eastAsia="cs-CZ" w:bidi="ar-SA"/>
            </w:rPr>
          </w:pPr>
          <w:hyperlink w:anchor="_Toc159069202" w:history="1">
            <w:r w:rsidR="001B35E6" w:rsidRPr="00DB1540">
              <w:rPr>
                <w:rStyle w:val="Hypertextovodkaz"/>
                <w:noProof/>
              </w:rPr>
              <w:t>Loadbalancing</w:t>
            </w:r>
            <w:r w:rsidR="001B35E6">
              <w:rPr>
                <w:noProof/>
              </w:rPr>
              <w:tab/>
            </w:r>
            <w:r w:rsidR="001B35E6">
              <w:rPr>
                <w:noProof/>
              </w:rPr>
              <w:fldChar w:fldCharType="begin"/>
            </w:r>
            <w:r w:rsidR="001B35E6">
              <w:rPr>
                <w:noProof/>
              </w:rPr>
              <w:instrText xml:space="preserve"> PAGEREF _Toc159069202 \h </w:instrText>
            </w:r>
            <w:r w:rsidR="001B35E6">
              <w:rPr>
                <w:noProof/>
              </w:rPr>
            </w:r>
            <w:r w:rsidR="001B35E6">
              <w:rPr>
                <w:noProof/>
              </w:rPr>
              <w:fldChar w:fldCharType="separate"/>
            </w:r>
            <w:r w:rsidR="001B35E6">
              <w:rPr>
                <w:noProof/>
              </w:rPr>
              <w:t>7</w:t>
            </w:r>
            <w:r w:rsidR="001B35E6">
              <w:rPr>
                <w:noProof/>
              </w:rPr>
              <w:fldChar w:fldCharType="end"/>
            </w:r>
          </w:hyperlink>
        </w:p>
        <w:p w14:paraId="5697E563" w14:textId="7B0DA73A" w:rsidR="001B35E6" w:rsidRDefault="000F3FEE">
          <w:pPr>
            <w:pStyle w:val="Obsah6"/>
            <w:rPr>
              <w:rFonts w:asciiTheme="minorHAnsi" w:eastAsiaTheme="minorEastAsia" w:hAnsiTheme="minorHAnsi" w:cstheme="minorBidi"/>
              <w:noProof/>
              <w:kern w:val="0"/>
              <w:sz w:val="22"/>
              <w:szCs w:val="22"/>
              <w:lang w:eastAsia="cs-CZ" w:bidi="ar-SA"/>
            </w:rPr>
          </w:pPr>
          <w:hyperlink w:anchor="_Toc159069203" w:history="1">
            <w:r w:rsidR="001B35E6" w:rsidRPr="00DB1540">
              <w:rPr>
                <w:rStyle w:val="Hypertextovodkaz"/>
                <w:noProof/>
              </w:rPr>
              <w:t>Monitoring</w:t>
            </w:r>
            <w:r w:rsidR="001B35E6">
              <w:rPr>
                <w:noProof/>
              </w:rPr>
              <w:tab/>
            </w:r>
            <w:r w:rsidR="001B35E6">
              <w:rPr>
                <w:noProof/>
              </w:rPr>
              <w:fldChar w:fldCharType="begin"/>
            </w:r>
            <w:r w:rsidR="001B35E6">
              <w:rPr>
                <w:noProof/>
              </w:rPr>
              <w:instrText xml:space="preserve"> PAGEREF _Toc159069203 \h </w:instrText>
            </w:r>
            <w:r w:rsidR="001B35E6">
              <w:rPr>
                <w:noProof/>
              </w:rPr>
            </w:r>
            <w:r w:rsidR="001B35E6">
              <w:rPr>
                <w:noProof/>
              </w:rPr>
              <w:fldChar w:fldCharType="separate"/>
            </w:r>
            <w:r w:rsidR="001B35E6">
              <w:rPr>
                <w:noProof/>
              </w:rPr>
              <w:t>7</w:t>
            </w:r>
            <w:r w:rsidR="001B35E6">
              <w:rPr>
                <w:noProof/>
              </w:rPr>
              <w:fldChar w:fldCharType="end"/>
            </w:r>
          </w:hyperlink>
        </w:p>
        <w:p w14:paraId="1C47EC6C" w14:textId="6B5C6834" w:rsidR="001B35E6" w:rsidRDefault="000F3FEE">
          <w:pPr>
            <w:pStyle w:val="Obsah6"/>
            <w:rPr>
              <w:rFonts w:asciiTheme="minorHAnsi" w:eastAsiaTheme="minorEastAsia" w:hAnsiTheme="minorHAnsi" w:cstheme="minorBidi"/>
              <w:noProof/>
              <w:kern w:val="0"/>
              <w:sz w:val="22"/>
              <w:szCs w:val="22"/>
              <w:lang w:eastAsia="cs-CZ" w:bidi="ar-SA"/>
            </w:rPr>
          </w:pPr>
          <w:hyperlink w:anchor="_Toc159069204" w:history="1">
            <w:r w:rsidR="001B35E6" w:rsidRPr="00DB1540">
              <w:rPr>
                <w:rStyle w:val="Hypertextovodkaz"/>
                <w:noProof/>
              </w:rPr>
              <w:t>Infrastruktura poskytnutá Objednatelem – Virtualizace a Výpočetní výkon</w:t>
            </w:r>
            <w:r w:rsidR="001B35E6">
              <w:rPr>
                <w:noProof/>
              </w:rPr>
              <w:tab/>
            </w:r>
            <w:r w:rsidR="001B35E6">
              <w:rPr>
                <w:noProof/>
              </w:rPr>
              <w:fldChar w:fldCharType="begin"/>
            </w:r>
            <w:r w:rsidR="001B35E6">
              <w:rPr>
                <w:noProof/>
              </w:rPr>
              <w:instrText xml:space="preserve"> PAGEREF _Toc159069204 \h </w:instrText>
            </w:r>
            <w:r w:rsidR="001B35E6">
              <w:rPr>
                <w:noProof/>
              </w:rPr>
            </w:r>
            <w:r w:rsidR="001B35E6">
              <w:rPr>
                <w:noProof/>
              </w:rPr>
              <w:fldChar w:fldCharType="separate"/>
            </w:r>
            <w:r w:rsidR="001B35E6">
              <w:rPr>
                <w:noProof/>
              </w:rPr>
              <w:t>7</w:t>
            </w:r>
            <w:r w:rsidR="001B35E6">
              <w:rPr>
                <w:noProof/>
              </w:rPr>
              <w:fldChar w:fldCharType="end"/>
            </w:r>
          </w:hyperlink>
        </w:p>
        <w:p w14:paraId="0E459C77" w14:textId="02536D09" w:rsidR="001B35E6" w:rsidRDefault="000F3FEE">
          <w:pPr>
            <w:pStyle w:val="Obsah6"/>
            <w:rPr>
              <w:rFonts w:asciiTheme="minorHAnsi" w:eastAsiaTheme="minorEastAsia" w:hAnsiTheme="minorHAnsi" w:cstheme="minorBidi"/>
              <w:noProof/>
              <w:kern w:val="0"/>
              <w:sz w:val="22"/>
              <w:szCs w:val="22"/>
              <w:lang w:eastAsia="cs-CZ" w:bidi="ar-SA"/>
            </w:rPr>
          </w:pPr>
          <w:hyperlink w:anchor="_Toc159069205" w:history="1">
            <w:r w:rsidR="001B35E6" w:rsidRPr="00DB1540">
              <w:rPr>
                <w:rStyle w:val="Hypertextovodkaz"/>
                <w:noProof/>
              </w:rPr>
              <w:t>Infrastruktura poskytnutá Objednatelem – Diskový prostor</w:t>
            </w:r>
            <w:r w:rsidR="001B35E6">
              <w:rPr>
                <w:noProof/>
              </w:rPr>
              <w:tab/>
            </w:r>
            <w:r w:rsidR="001B35E6">
              <w:rPr>
                <w:noProof/>
              </w:rPr>
              <w:fldChar w:fldCharType="begin"/>
            </w:r>
            <w:r w:rsidR="001B35E6">
              <w:rPr>
                <w:noProof/>
              </w:rPr>
              <w:instrText xml:space="preserve"> PAGEREF _Toc159069205 \h </w:instrText>
            </w:r>
            <w:r w:rsidR="001B35E6">
              <w:rPr>
                <w:noProof/>
              </w:rPr>
            </w:r>
            <w:r w:rsidR="001B35E6">
              <w:rPr>
                <w:noProof/>
              </w:rPr>
              <w:fldChar w:fldCharType="separate"/>
            </w:r>
            <w:r w:rsidR="001B35E6">
              <w:rPr>
                <w:noProof/>
              </w:rPr>
              <w:t>8</w:t>
            </w:r>
            <w:r w:rsidR="001B35E6">
              <w:rPr>
                <w:noProof/>
              </w:rPr>
              <w:fldChar w:fldCharType="end"/>
            </w:r>
          </w:hyperlink>
        </w:p>
        <w:p w14:paraId="1F9041AC" w14:textId="7747347F" w:rsidR="001B35E6" w:rsidRDefault="000F3FEE">
          <w:pPr>
            <w:pStyle w:val="Obsah6"/>
            <w:rPr>
              <w:rFonts w:asciiTheme="minorHAnsi" w:eastAsiaTheme="minorEastAsia" w:hAnsiTheme="minorHAnsi" w:cstheme="minorBidi"/>
              <w:noProof/>
              <w:kern w:val="0"/>
              <w:sz w:val="22"/>
              <w:szCs w:val="22"/>
              <w:lang w:eastAsia="cs-CZ" w:bidi="ar-SA"/>
            </w:rPr>
          </w:pPr>
          <w:hyperlink w:anchor="_Toc159069206" w:history="1">
            <w:r w:rsidR="001B35E6" w:rsidRPr="00DB1540">
              <w:rPr>
                <w:rStyle w:val="Hypertextovodkaz"/>
                <w:noProof/>
              </w:rPr>
              <w:t>Podporovaná infrastruktura – Instalace, konfigurace a správa</w:t>
            </w:r>
            <w:r w:rsidR="001B35E6">
              <w:rPr>
                <w:noProof/>
              </w:rPr>
              <w:tab/>
            </w:r>
            <w:r w:rsidR="001B35E6">
              <w:rPr>
                <w:noProof/>
              </w:rPr>
              <w:fldChar w:fldCharType="begin"/>
            </w:r>
            <w:r w:rsidR="001B35E6">
              <w:rPr>
                <w:noProof/>
              </w:rPr>
              <w:instrText xml:space="preserve"> PAGEREF _Toc159069206 \h </w:instrText>
            </w:r>
            <w:r w:rsidR="001B35E6">
              <w:rPr>
                <w:noProof/>
              </w:rPr>
            </w:r>
            <w:r w:rsidR="001B35E6">
              <w:rPr>
                <w:noProof/>
              </w:rPr>
              <w:fldChar w:fldCharType="separate"/>
            </w:r>
            <w:r w:rsidR="001B35E6">
              <w:rPr>
                <w:noProof/>
              </w:rPr>
              <w:t>8</w:t>
            </w:r>
            <w:r w:rsidR="001B35E6">
              <w:rPr>
                <w:noProof/>
              </w:rPr>
              <w:fldChar w:fldCharType="end"/>
            </w:r>
          </w:hyperlink>
        </w:p>
        <w:p w14:paraId="7C341F0D" w14:textId="5DAB5D4C" w:rsidR="001B35E6" w:rsidRDefault="000F3FEE">
          <w:pPr>
            <w:pStyle w:val="Obsah6"/>
            <w:rPr>
              <w:rFonts w:asciiTheme="minorHAnsi" w:eastAsiaTheme="minorEastAsia" w:hAnsiTheme="minorHAnsi" w:cstheme="minorBidi"/>
              <w:noProof/>
              <w:kern w:val="0"/>
              <w:sz w:val="22"/>
              <w:szCs w:val="22"/>
              <w:lang w:eastAsia="cs-CZ" w:bidi="ar-SA"/>
            </w:rPr>
          </w:pPr>
          <w:hyperlink w:anchor="_Toc159069207" w:history="1">
            <w:r w:rsidR="001B35E6" w:rsidRPr="00DB1540">
              <w:rPr>
                <w:rStyle w:val="Hypertextovodkaz"/>
                <w:noProof/>
              </w:rPr>
              <w:t>Podporovaná infrastruktura – webové prostředí portálu</w:t>
            </w:r>
            <w:r w:rsidR="001B35E6">
              <w:rPr>
                <w:noProof/>
              </w:rPr>
              <w:tab/>
            </w:r>
            <w:r w:rsidR="001B35E6">
              <w:rPr>
                <w:noProof/>
              </w:rPr>
              <w:fldChar w:fldCharType="begin"/>
            </w:r>
            <w:r w:rsidR="001B35E6">
              <w:rPr>
                <w:noProof/>
              </w:rPr>
              <w:instrText xml:space="preserve"> PAGEREF _Toc159069207 \h </w:instrText>
            </w:r>
            <w:r w:rsidR="001B35E6">
              <w:rPr>
                <w:noProof/>
              </w:rPr>
            </w:r>
            <w:r w:rsidR="001B35E6">
              <w:rPr>
                <w:noProof/>
              </w:rPr>
              <w:fldChar w:fldCharType="separate"/>
            </w:r>
            <w:r w:rsidR="001B35E6">
              <w:rPr>
                <w:noProof/>
              </w:rPr>
              <w:t>8</w:t>
            </w:r>
            <w:r w:rsidR="001B35E6">
              <w:rPr>
                <w:noProof/>
              </w:rPr>
              <w:fldChar w:fldCharType="end"/>
            </w:r>
          </w:hyperlink>
        </w:p>
        <w:p w14:paraId="76981F12" w14:textId="7C2393F9" w:rsidR="001B35E6" w:rsidRDefault="000F3FEE">
          <w:pPr>
            <w:pStyle w:val="Obsah6"/>
            <w:rPr>
              <w:rFonts w:asciiTheme="minorHAnsi" w:eastAsiaTheme="minorEastAsia" w:hAnsiTheme="minorHAnsi" w:cstheme="minorBidi"/>
              <w:noProof/>
              <w:kern w:val="0"/>
              <w:sz w:val="22"/>
              <w:szCs w:val="22"/>
              <w:lang w:eastAsia="cs-CZ" w:bidi="ar-SA"/>
            </w:rPr>
          </w:pPr>
          <w:hyperlink w:anchor="_Toc159069208" w:history="1">
            <w:r w:rsidR="001B35E6" w:rsidRPr="00DB1540">
              <w:rPr>
                <w:rStyle w:val="Hypertextovodkaz"/>
                <w:noProof/>
              </w:rPr>
              <w:t>Podporovaná infrastruktura – Správa databází</w:t>
            </w:r>
            <w:r w:rsidR="001B35E6">
              <w:rPr>
                <w:noProof/>
              </w:rPr>
              <w:tab/>
            </w:r>
            <w:r w:rsidR="001B35E6">
              <w:rPr>
                <w:noProof/>
              </w:rPr>
              <w:fldChar w:fldCharType="begin"/>
            </w:r>
            <w:r w:rsidR="001B35E6">
              <w:rPr>
                <w:noProof/>
              </w:rPr>
              <w:instrText xml:space="preserve"> PAGEREF _Toc159069208 \h </w:instrText>
            </w:r>
            <w:r w:rsidR="001B35E6">
              <w:rPr>
                <w:noProof/>
              </w:rPr>
            </w:r>
            <w:r w:rsidR="001B35E6">
              <w:rPr>
                <w:noProof/>
              </w:rPr>
              <w:fldChar w:fldCharType="separate"/>
            </w:r>
            <w:r w:rsidR="001B35E6">
              <w:rPr>
                <w:noProof/>
              </w:rPr>
              <w:t>8</w:t>
            </w:r>
            <w:r w:rsidR="001B35E6">
              <w:rPr>
                <w:noProof/>
              </w:rPr>
              <w:fldChar w:fldCharType="end"/>
            </w:r>
          </w:hyperlink>
        </w:p>
        <w:p w14:paraId="44ECDE5D" w14:textId="47FFAE7E" w:rsidR="001B35E6" w:rsidRDefault="000F3FEE">
          <w:pPr>
            <w:pStyle w:val="Obsah6"/>
            <w:rPr>
              <w:rFonts w:asciiTheme="minorHAnsi" w:eastAsiaTheme="minorEastAsia" w:hAnsiTheme="minorHAnsi" w:cstheme="minorBidi"/>
              <w:noProof/>
              <w:kern w:val="0"/>
              <w:sz w:val="22"/>
              <w:szCs w:val="22"/>
              <w:lang w:eastAsia="cs-CZ" w:bidi="ar-SA"/>
            </w:rPr>
          </w:pPr>
          <w:hyperlink w:anchor="_Toc159069209" w:history="1">
            <w:r w:rsidR="001B35E6" w:rsidRPr="00DB1540">
              <w:rPr>
                <w:rStyle w:val="Hypertextovodkaz"/>
                <w:noProof/>
              </w:rPr>
              <w:t>Podporovaná infrastruktura – Zálohování dat</w:t>
            </w:r>
            <w:r w:rsidR="001B35E6">
              <w:rPr>
                <w:noProof/>
              </w:rPr>
              <w:tab/>
            </w:r>
            <w:r w:rsidR="001B35E6">
              <w:rPr>
                <w:noProof/>
              </w:rPr>
              <w:fldChar w:fldCharType="begin"/>
            </w:r>
            <w:r w:rsidR="001B35E6">
              <w:rPr>
                <w:noProof/>
              </w:rPr>
              <w:instrText xml:space="preserve"> PAGEREF _Toc159069209 \h </w:instrText>
            </w:r>
            <w:r w:rsidR="001B35E6">
              <w:rPr>
                <w:noProof/>
              </w:rPr>
            </w:r>
            <w:r w:rsidR="001B35E6">
              <w:rPr>
                <w:noProof/>
              </w:rPr>
              <w:fldChar w:fldCharType="separate"/>
            </w:r>
            <w:r w:rsidR="001B35E6">
              <w:rPr>
                <w:noProof/>
              </w:rPr>
              <w:t>9</w:t>
            </w:r>
            <w:r w:rsidR="001B35E6">
              <w:rPr>
                <w:noProof/>
              </w:rPr>
              <w:fldChar w:fldCharType="end"/>
            </w:r>
          </w:hyperlink>
        </w:p>
        <w:p w14:paraId="4E1B741F" w14:textId="6FDDE3FF" w:rsidR="001B35E6" w:rsidRDefault="000F3FEE">
          <w:pPr>
            <w:pStyle w:val="Obsah6"/>
            <w:rPr>
              <w:rFonts w:asciiTheme="minorHAnsi" w:eastAsiaTheme="minorEastAsia" w:hAnsiTheme="minorHAnsi" w:cstheme="minorBidi"/>
              <w:noProof/>
              <w:kern w:val="0"/>
              <w:sz w:val="22"/>
              <w:szCs w:val="22"/>
              <w:lang w:eastAsia="cs-CZ" w:bidi="ar-SA"/>
            </w:rPr>
          </w:pPr>
          <w:hyperlink w:anchor="_Toc159069210" w:history="1">
            <w:r w:rsidR="001B35E6" w:rsidRPr="00DB1540">
              <w:rPr>
                <w:rStyle w:val="Hypertextovodkaz"/>
                <w:noProof/>
              </w:rPr>
              <w:t>Migrace a import dat</w:t>
            </w:r>
            <w:r w:rsidR="001B35E6">
              <w:rPr>
                <w:noProof/>
              </w:rPr>
              <w:tab/>
            </w:r>
            <w:r w:rsidR="001B35E6">
              <w:rPr>
                <w:noProof/>
              </w:rPr>
              <w:fldChar w:fldCharType="begin"/>
            </w:r>
            <w:r w:rsidR="001B35E6">
              <w:rPr>
                <w:noProof/>
              </w:rPr>
              <w:instrText xml:space="preserve"> PAGEREF _Toc159069210 \h </w:instrText>
            </w:r>
            <w:r w:rsidR="001B35E6">
              <w:rPr>
                <w:noProof/>
              </w:rPr>
            </w:r>
            <w:r w:rsidR="001B35E6">
              <w:rPr>
                <w:noProof/>
              </w:rPr>
              <w:fldChar w:fldCharType="separate"/>
            </w:r>
            <w:r w:rsidR="001B35E6">
              <w:rPr>
                <w:noProof/>
              </w:rPr>
              <w:t>9</w:t>
            </w:r>
            <w:r w:rsidR="001B35E6">
              <w:rPr>
                <w:noProof/>
              </w:rPr>
              <w:fldChar w:fldCharType="end"/>
            </w:r>
          </w:hyperlink>
        </w:p>
        <w:p w14:paraId="0E42970A" w14:textId="0E28AE0B" w:rsidR="001B35E6" w:rsidRDefault="000F3FEE">
          <w:pPr>
            <w:pStyle w:val="Obsah5"/>
            <w:rPr>
              <w:rFonts w:asciiTheme="minorHAnsi" w:eastAsiaTheme="minorEastAsia" w:hAnsiTheme="minorHAnsi" w:cstheme="minorBidi"/>
              <w:noProof/>
              <w:kern w:val="0"/>
              <w:sz w:val="22"/>
              <w:szCs w:val="22"/>
              <w:lang w:eastAsia="cs-CZ" w:bidi="ar-SA"/>
            </w:rPr>
          </w:pPr>
          <w:hyperlink w:anchor="_Toc159069211" w:history="1">
            <w:r w:rsidR="001B35E6" w:rsidRPr="00DB1540">
              <w:rPr>
                <w:rStyle w:val="Hypertextovodkaz"/>
                <w:noProof/>
              </w:rPr>
              <w:t>Správa a řízení prostředí</w:t>
            </w:r>
            <w:r w:rsidR="001B35E6">
              <w:rPr>
                <w:noProof/>
              </w:rPr>
              <w:tab/>
            </w:r>
            <w:r w:rsidR="001B35E6">
              <w:rPr>
                <w:noProof/>
              </w:rPr>
              <w:fldChar w:fldCharType="begin"/>
            </w:r>
            <w:r w:rsidR="001B35E6">
              <w:rPr>
                <w:noProof/>
              </w:rPr>
              <w:instrText xml:space="preserve"> PAGEREF _Toc159069211 \h </w:instrText>
            </w:r>
            <w:r w:rsidR="001B35E6">
              <w:rPr>
                <w:noProof/>
              </w:rPr>
            </w:r>
            <w:r w:rsidR="001B35E6">
              <w:rPr>
                <w:noProof/>
              </w:rPr>
              <w:fldChar w:fldCharType="separate"/>
            </w:r>
            <w:r w:rsidR="001B35E6">
              <w:rPr>
                <w:noProof/>
              </w:rPr>
              <w:t>9</w:t>
            </w:r>
            <w:r w:rsidR="001B35E6">
              <w:rPr>
                <w:noProof/>
              </w:rPr>
              <w:fldChar w:fldCharType="end"/>
            </w:r>
          </w:hyperlink>
        </w:p>
        <w:p w14:paraId="2BA922F1" w14:textId="079E8DA9" w:rsidR="001B35E6" w:rsidRDefault="000F3FEE">
          <w:pPr>
            <w:pStyle w:val="Obsah4"/>
            <w:rPr>
              <w:rFonts w:asciiTheme="minorHAnsi" w:eastAsiaTheme="minorEastAsia" w:hAnsiTheme="minorHAnsi" w:cstheme="minorBidi"/>
              <w:noProof/>
              <w:kern w:val="0"/>
              <w:sz w:val="22"/>
              <w:szCs w:val="22"/>
              <w:lang w:eastAsia="cs-CZ" w:bidi="ar-SA"/>
            </w:rPr>
          </w:pPr>
          <w:hyperlink w:anchor="_Toc159069212" w:history="1">
            <w:r w:rsidR="001B35E6" w:rsidRPr="00DB1540">
              <w:rPr>
                <w:rStyle w:val="Hypertextovodkaz"/>
                <w:noProof/>
              </w:rPr>
              <w:t>Jazykové mutace a dokumentace projektu</w:t>
            </w:r>
            <w:r w:rsidR="001B35E6">
              <w:rPr>
                <w:noProof/>
              </w:rPr>
              <w:tab/>
            </w:r>
            <w:r w:rsidR="001B35E6">
              <w:rPr>
                <w:noProof/>
              </w:rPr>
              <w:fldChar w:fldCharType="begin"/>
            </w:r>
            <w:r w:rsidR="001B35E6">
              <w:rPr>
                <w:noProof/>
              </w:rPr>
              <w:instrText xml:space="preserve"> PAGEREF _Toc159069212 \h </w:instrText>
            </w:r>
            <w:r w:rsidR="001B35E6">
              <w:rPr>
                <w:noProof/>
              </w:rPr>
            </w:r>
            <w:r w:rsidR="001B35E6">
              <w:rPr>
                <w:noProof/>
              </w:rPr>
              <w:fldChar w:fldCharType="separate"/>
            </w:r>
            <w:r w:rsidR="001B35E6">
              <w:rPr>
                <w:noProof/>
              </w:rPr>
              <w:t>10</w:t>
            </w:r>
            <w:r w:rsidR="001B35E6">
              <w:rPr>
                <w:noProof/>
              </w:rPr>
              <w:fldChar w:fldCharType="end"/>
            </w:r>
          </w:hyperlink>
        </w:p>
        <w:p w14:paraId="12AE35E5" w14:textId="6C80AE61" w:rsidR="001B35E6" w:rsidRDefault="000F3FEE">
          <w:pPr>
            <w:pStyle w:val="Obsah5"/>
            <w:rPr>
              <w:rFonts w:asciiTheme="minorHAnsi" w:eastAsiaTheme="minorEastAsia" w:hAnsiTheme="minorHAnsi" w:cstheme="minorBidi"/>
              <w:noProof/>
              <w:kern w:val="0"/>
              <w:sz w:val="22"/>
              <w:szCs w:val="22"/>
              <w:lang w:eastAsia="cs-CZ" w:bidi="ar-SA"/>
            </w:rPr>
          </w:pPr>
          <w:hyperlink w:anchor="_Toc159069213" w:history="1">
            <w:r w:rsidR="001B35E6" w:rsidRPr="00DB1540">
              <w:rPr>
                <w:rStyle w:val="Hypertextovodkaz"/>
                <w:noProof/>
              </w:rPr>
              <w:t>Autentizace, autorizace a oprávnění</w:t>
            </w:r>
            <w:r w:rsidR="001B35E6">
              <w:rPr>
                <w:noProof/>
              </w:rPr>
              <w:tab/>
            </w:r>
            <w:r w:rsidR="001B35E6">
              <w:rPr>
                <w:noProof/>
              </w:rPr>
              <w:fldChar w:fldCharType="begin"/>
            </w:r>
            <w:r w:rsidR="001B35E6">
              <w:rPr>
                <w:noProof/>
              </w:rPr>
              <w:instrText xml:space="preserve"> PAGEREF _Toc159069213 \h </w:instrText>
            </w:r>
            <w:r w:rsidR="001B35E6">
              <w:rPr>
                <w:noProof/>
              </w:rPr>
            </w:r>
            <w:r w:rsidR="001B35E6">
              <w:rPr>
                <w:noProof/>
              </w:rPr>
              <w:fldChar w:fldCharType="separate"/>
            </w:r>
            <w:r w:rsidR="001B35E6">
              <w:rPr>
                <w:noProof/>
              </w:rPr>
              <w:t>10</w:t>
            </w:r>
            <w:r w:rsidR="001B35E6">
              <w:rPr>
                <w:noProof/>
              </w:rPr>
              <w:fldChar w:fldCharType="end"/>
            </w:r>
          </w:hyperlink>
        </w:p>
        <w:p w14:paraId="40564A76" w14:textId="6E1A02C4" w:rsidR="001B35E6" w:rsidRDefault="000F3FEE">
          <w:pPr>
            <w:pStyle w:val="Obsah6"/>
            <w:rPr>
              <w:rFonts w:asciiTheme="minorHAnsi" w:eastAsiaTheme="minorEastAsia" w:hAnsiTheme="minorHAnsi" w:cstheme="minorBidi"/>
              <w:noProof/>
              <w:kern w:val="0"/>
              <w:sz w:val="22"/>
              <w:szCs w:val="22"/>
              <w:lang w:eastAsia="cs-CZ" w:bidi="ar-SA"/>
            </w:rPr>
          </w:pPr>
          <w:hyperlink w:anchor="_Toc159069214" w:history="1">
            <w:r w:rsidR="001B35E6" w:rsidRPr="00DB1540">
              <w:rPr>
                <w:rStyle w:val="Hypertextovodkaz"/>
                <w:noProof/>
              </w:rPr>
              <w:t>Autorizace a správa oprávnění</w:t>
            </w:r>
            <w:r w:rsidR="001B35E6">
              <w:rPr>
                <w:noProof/>
              </w:rPr>
              <w:tab/>
            </w:r>
            <w:r w:rsidR="001B35E6">
              <w:rPr>
                <w:noProof/>
              </w:rPr>
              <w:fldChar w:fldCharType="begin"/>
            </w:r>
            <w:r w:rsidR="001B35E6">
              <w:rPr>
                <w:noProof/>
              </w:rPr>
              <w:instrText xml:space="preserve"> PAGEREF _Toc159069214 \h </w:instrText>
            </w:r>
            <w:r w:rsidR="001B35E6">
              <w:rPr>
                <w:noProof/>
              </w:rPr>
            </w:r>
            <w:r w:rsidR="001B35E6">
              <w:rPr>
                <w:noProof/>
              </w:rPr>
              <w:fldChar w:fldCharType="separate"/>
            </w:r>
            <w:r w:rsidR="001B35E6">
              <w:rPr>
                <w:noProof/>
              </w:rPr>
              <w:t>10</w:t>
            </w:r>
            <w:r w:rsidR="001B35E6">
              <w:rPr>
                <w:noProof/>
              </w:rPr>
              <w:fldChar w:fldCharType="end"/>
            </w:r>
          </w:hyperlink>
        </w:p>
        <w:p w14:paraId="49737A84" w14:textId="52F4FFBE" w:rsidR="001B35E6" w:rsidRDefault="000F3FEE">
          <w:pPr>
            <w:pStyle w:val="Obsah6"/>
            <w:rPr>
              <w:rFonts w:asciiTheme="minorHAnsi" w:eastAsiaTheme="minorEastAsia" w:hAnsiTheme="minorHAnsi" w:cstheme="minorBidi"/>
              <w:noProof/>
              <w:kern w:val="0"/>
              <w:sz w:val="22"/>
              <w:szCs w:val="22"/>
              <w:lang w:eastAsia="cs-CZ" w:bidi="ar-SA"/>
            </w:rPr>
          </w:pPr>
          <w:hyperlink w:anchor="_Toc159069215" w:history="1">
            <w:r w:rsidR="001B35E6" w:rsidRPr="00DB1540">
              <w:rPr>
                <w:rStyle w:val="Hypertextovodkaz"/>
                <w:noProof/>
              </w:rPr>
              <w:t>Systémové uživatelské účty</w:t>
            </w:r>
            <w:r w:rsidR="001B35E6">
              <w:rPr>
                <w:noProof/>
              </w:rPr>
              <w:tab/>
            </w:r>
            <w:r w:rsidR="001B35E6">
              <w:rPr>
                <w:noProof/>
              </w:rPr>
              <w:fldChar w:fldCharType="begin"/>
            </w:r>
            <w:r w:rsidR="001B35E6">
              <w:rPr>
                <w:noProof/>
              </w:rPr>
              <w:instrText xml:space="preserve"> PAGEREF _Toc159069215 \h </w:instrText>
            </w:r>
            <w:r w:rsidR="001B35E6">
              <w:rPr>
                <w:noProof/>
              </w:rPr>
            </w:r>
            <w:r w:rsidR="001B35E6">
              <w:rPr>
                <w:noProof/>
              </w:rPr>
              <w:fldChar w:fldCharType="separate"/>
            </w:r>
            <w:r w:rsidR="001B35E6">
              <w:rPr>
                <w:noProof/>
              </w:rPr>
              <w:t>11</w:t>
            </w:r>
            <w:r w:rsidR="001B35E6">
              <w:rPr>
                <w:noProof/>
              </w:rPr>
              <w:fldChar w:fldCharType="end"/>
            </w:r>
          </w:hyperlink>
        </w:p>
        <w:p w14:paraId="6E2FF823" w14:textId="700980F6" w:rsidR="001B35E6" w:rsidRDefault="000F3FEE">
          <w:pPr>
            <w:pStyle w:val="Obsah5"/>
            <w:rPr>
              <w:rFonts w:asciiTheme="minorHAnsi" w:eastAsiaTheme="minorEastAsia" w:hAnsiTheme="minorHAnsi" w:cstheme="minorBidi"/>
              <w:noProof/>
              <w:kern w:val="0"/>
              <w:sz w:val="22"/>
              <w:szCs w:val="22"/>
              <w:lang w:eastAsia="cs-CZ" w:bidi="ar-SA"/>
            </w:rPr>
          </w:pPr>
          <w:hyperlink w:anchor="_Toc159069216" w:history="1">
            <w:r w:rsidR="001B35E6" w:rsidRPr="00DB1540">
              <w:rPr>
                <w:rStyle w:val="Hypertextovodkaz"/>
                <w:noProof/>
              </w:rPr>
              <w:t>Testování</w:t>
            </w:r>
            <w:r w:rsidR="001B35E6">
              <w:rPr>
                <w:noProof/>
              </w:rPr>
              <w:tab/>
            </w:r>
            <w:r w:rsidR="001B35E6">
              <w:rPr>
                <w:noProof/>
              </w:rPr>
              <w:fldChar w:fldCharType="begin"/>
            </w:r>
            <w:r w:rsidR="001B35E6">
              <w:rPr>
                <w:noProof/>
              </w:rPr>
              <w:instrText xml:space="preserve"> PAGEREF _Toc159069216 \h </w:instrText>
            </w:r>
            <w:r w:rsidR="001B35E6">
              <w:rPr>
                <w:noProof/>
              </w:rPr>
            </w:r>
            <w:r w:rsidR="001B35E6">
              <w:rPr>
                <w:noProof/>
              </w:rPr>
              <w:fldChar w:fldCharType="separate"/>
            </w:r>
            <w:r w:rsidR="001B35E6">
              <w:rPr>
                <w:noProof/>
              </w:rPr>
              <w:t>11</w:t>
            </w:r>
            <w:r w:rsidR="001B35E6">
              <w:rPr>
                <w:noProof/>
              </w:rPr>
              <w:fldChar w:fldCharType="end"/>
            </w:r>
          </w:hyperlink>
        </w:p>
        <w:p w14:paraId="414F3CEB" w14:textId="27235313" w:rsidR="001B35E6" w:rsidRDefault="000F3FEE">
          <w:pPr>
            <w:pStyle w:val="Obsah5"/>
            <w:rPr>
              <w:rFonts w:asciiTheme="minorHAnsi" w:eastAsiaTheme="minorEastAsia" w:hAnsiTheme="minorHAnsi" w:cstheme="minorBidi"/>
              <w:noProof/>
              <w:kern w:val="0"/>
              <w:sz w:val="22"/>
              <w:szCs w:val="22"/>
              <w:lang w:eastAsia="cs-CZ" w:bidi="ar-SA"/>
            </w:rPr>
          </w:pPr>
          <w:hyperlink w:anchor="_Toc159069217" w:history="1">
            <w:r w:rsidR="001B35E6" w:rsidRPr="00DB1540">
              <w:rPr>
                <w:rStyle w:val="Hypertextovodkaz"/>
                <w:noProof/>
              </w:rPr>
              <w:t>Dokumentace</w:t>
            </w:r>
            <w:r w:rsidR="001B35E6">
              <w:rPr>
                <w:noProof/>
              </w:rPr>
              <w:tab/>
            </w:r>
            <w:r w:rsidR="001B35E6">
              <w:rPr>
                <w:noProof/>
              </w:rPr>
              <w:fldChar w:fldCharType="begin"/>
            </w:r>
            <w:r w:rsidR="001B35E6">
              <w:rPr>
                <w:noProof/>
              </w:rPr>
              <w:instrText xml:space="preserve"> PAGEREF _Toc159069217 \h </w:instrText>
            </w:r>
            <w:r w:rsidR="001B35E6">
              <w:rPr>
                <w:noProof/>
              </w:rPr>
            </w:r>
            <w:r w:rsidR="001B35E6">
              <w:rPr>
                <w:noProof/>
              </w:rPr>
              <w:fldChar w:fldCharType="separate"/>
            </w:r>
            <w:r w:rsidR="001B35E6">
              <w:rPr>
                <w:noProof/>
              </w:rPr>
              <w:t>12</w:t>
            </w:r>
            <w:r w:rsidR="001B35E6">
              <w:rPr>
                <w:noProof/>
              </w:rPr>
              <w:fldChar w:fldCharType="end"/>
            </w:r>
          </w:hyperlink>
        </w:p>
        <w:p w14:paraId="17E0D3EC" w14:textId="0F14633D" w:rsidR="001B35E6" w:rsidRDefault="000F3FEE">
          <w:pPr>
            <w:pStyle w:val="Obsah5"/>
            <w:rPr>
              <w:rFonts w:asciiTheme="minorHAnsi" w:eastAsiaTheme="minorEastAsia" w:hAnsiTheme="minorHAnsi" w:cstheme="minorBidi"/>
              <w:noProof/>
              <w:kern w:val="0"/>
              <w:sz w:val="22"/>
              <w:szCs w:val="22"/>
              <w:lang w:eastAsia="cs-CZ" w:bidi="ar-SA"/>
            </w:rPr>
          </w:pPr>
          <w:hyperlink w:anchor="_Toc159069218" w:history="1">
            <w:r w:rsidR="001B35E6" w:rsidRPr="00DB1540">
              <w:rPr>
                <w:rStyle w:val="Hypertextovodkaz"/>
                <w:noProof/>
              </w:rPr>
              <w:t>Metodika a řízení dodávky</w:t>
            </w:r>
            <w:r w:rsidR="001B35E6">
              <w:rPr>
                <w:noProof/>
              </w:rPr>
              <w:tab/>
            </w:r>
            <w:r w:rsidR="001B35E6">
              <w:rPr>
                <w:noProof/>
              </w:rPr>
              <w:fldChar w:fldCharType="begin"/>
            </w:r>
            <w:r w:rsidR="001B35E6">
              <w:rPr>
                <w:noProof/>
              </w:rPr>
              <w:instrText xml:space="preserve"> PAGEREF _Toc159069218 \h </w:instrText>
            </w:r>
            <w:r w:rsidR="001B35E6">
              <w:rPr>
                <w:noProof/>
              </w:rPr>
            </w:r>
            <w:r w:rsidR="001B35E6">
              <w:rPr>
                <w:noProof/>
              </w:rPr>
              <w:fldChar w:fldCharType="separate"/>
            </w:r>
            <w:r w:rsidR="001B35E6">
              <w:rPr>
                <w:noProof/>
              </w:rPr>
              <w:t>13</w:t>
            </w:r>
            <w:r w:rsidR="001B35E6">
              <w:rPr>
                <w:noProof/>
              </w:rPr>
              <w:fldChar w:fldCharType="end"/>
            </w:r>
          </w:hyperlink>
        </w:p>
        <w:p w14:paraId="272EC254" w14:textId="2B0FD49D" w:rsidR="001B35E6" w:rsidRDefault="000F3FEE">
          <w:pPr>
            <w:pStyle w:val="Obsah5"/>
            <w:rPr>
              <w:rFonts w:asciiTheme="minorHAnsi" w:eastAsiaTheme="minorEastAsia" w:hAnsiTheme="minorHAnsi" w:cstheme="minorBidi"/>
              <w:noProof/>
              <w:kern w:val="0"/>
              <w:sz w:val="22"/>
              <w:szCs w:val="22"/>
              <w:lang w:eastAsia="cs-CZ" w:bidi="ar-SA"/>
            </w:rPr>
          </w:pPr>
          <w:hyperlink w:anchor="_Toc159069219" w:history="1">
            <w:r w:rsidR="001B35E6" w:rsidRPr="00DB1540">
              <w:rPr>
                <w:rStyle w:val="Hypertextovodkaz"/>
                <w:noProof/>
              </w:rPr>
              <w:t>Service Desk</w:t>
            </w:r>
            <w:r w:rsidR="001B35E6">
              <w:rPr>
                <w:noProof/>
              </w:rPr>
              <w:tab/>
            </w:r>
            <w:r w:rsidR="001B35E6">
              <w:rPr>
                <w:noProof/>
              </w:rPr>
              <w:fldChar w:fldCharType="begin"/>
            </w:r>
            <w:r w:rsidR="001B35E6">
              <w:rPr>
                <w:noProof/>
              </w:rPr>
              <w:instrText xml:space="preserve"> PAGEREF _Toc159069219 \h </w:instrText>
            </w:r>
            <w:r w:rsidR="001B35E6">
              <w:rPr>
                <w:noProof/>
              </w:rPr>
            </w:r>
            <w:r w:rsidR="001B35E6">
              <w:rPr>
                <w:noProof/>
              </w:rPr>
              <w:fldChar w:fldCharType="separate"/>
            </w:r>
            <w:r w:rsidR="001B35E6">
              <w:rPr>
                <w:noProof/>
              </w:rPr>
              <w:t>13</w:t>
            </w:r>
            <w:r w:rsidR="001B35E6">
              <w:rPr>
                <w:noProof/>
              </w:rPr>
              <w:fldChar w:fldCharType="end"/>
            </w:r>
          </w:hyperlink>
        </w:p>
        <w:p w14:paraId="47E1CFD4" w14:textId="2B1A9860" w:rsidR="001B35E6" w:rsidRDefault="000F3FEE">
          <w:pPr>
            <w:pStyle w:val="Obsah3"/>
            <w:rPr>
              <w:rFonts w:asciiTheme="minorHAnsi" w:eastAsiaTheme="minorEastAsia" w:hAnsiTheme="minorHAnsi" w:cstheme="minorBidi"/>
              <w:noProof/>
              <w:kern w:val="0"/>
              <w:sz w:val="22"/>
              <w:szCs w:val="22"/>
              <w:lang w:eastAsia="cs-CZ" w:bidi="ar-SA"/>
            </w:rPr>
          </w:pPr>
          <w:hyperlink w:anchor="_Toc159069220" w:history="1">
            <w:r w:rsidR="001B35E6" w:rsidRPr="00DB1540">
              <w:rPr>
                <w:rStyle w:val="Hypertextovodkaz"/>
                <w:noProof/>
              </w:rPr>
              <w:t>Minimální rozsah pasportu komunikací</w:t>
            </w:r>
            <w:r w:rsidR="001B35E6">
              <w:rPr>
                <w:noProof/>
              </w:rPr>
              <w:tab/>
            </w:r>
            <w:r w:rsidR="001B35E6">
              <w:rPr>
                <w:noProof/>
              </w:rPr>
              <w:fldChar w:fldCharType="begin"/>
            </w:r>
            <w:r w:rsidR="001B35E6">
              <w:rPr>
                <w:noProof/>
              </w:rPr>
              <w:instrText xml:space="preserve"> PAGEREF _Toc159069220 \h </w:instrText>
            </w:r>
            <w:r w:rsidR="001B35E6">
              <w:rPr>
                <w:noProof/>
              </w:rPr>
            </w:r>
            <w:r w:rsidR="001B35E6">
              <w:rPr>
                <w:noProof/>
              </w:rPr>
              <w:fldChar w:fldCharType="separate"/>
            </w:r>
            <w:r w:rsidR="001B35E6">
              <w:rPr>
                <w:noProof/>
              </w:rPr>
              <w:t>14</w:t>
            </w:r>
            <w:r w:rsidR="001B35E6">
              <w:rPr>
                <w:noProof/>
              </w:rPr>
              <w:fldChar w:fldCharType="end"/>
            </w:r>
          </w:hyperlink>
        </w:p>
        <w:p w14:paraId="3CEEE483" w14:textId="57C34C8D" w:rsidR="001B35E6" w:rsidRDefault="000F3FEE">
          <w:pPr>
            <w:pStyle w:val="Obsah3"/>
            <w:tabs>
              <w:tab w:val="left" w:pos="1132"/>
            </w:tabs>
            <w:rPr>
              <w:rFonts w:asciiTheme="minorHAnsi" w:eastAsiaTheme="minorEastAsia" w:hAnsiTheme="minorHAnsi" w:cstheme="minorBidi"/>
              <w:noProof/>
              <w:kern w:val="0"/>
              <w:sz w:val="22"/>
              <w:szCs w:val="22"/>
              <w:lang w:eastAsia="cs-CZ" w:bidi="ar-SA"/>
            </w:rPr>
          </w:pPr>
          <w:hyperlink w:anchor="_Toc159069221" w:history="1">
            <w:r w:rsidR="001B35E6" w:rsidRPr="00DB1540">
              <w:rPr>
                <w:rStyle w:val="Hypertextovodkaz"/>
                <w:noProof/>
              </w:rPr>
              <w:t>5.</w:t>
            </w:r>
            <w:r w:rsidR="001B35E6">
              <w:rPr>
                <w:rFonts w:asciiTheme="minorHAnsi" w:eastAsiaTheme="minorEastAsia" w:hAnsiTheme="minorHAnsi" w:cstheme="minorBidi"/>
                <w:noProof/>
                <w:kern w:val="0"/>
                <w:sz w:val="22"/>
                <w:szCs w:val="22"/>
                <w:lang w:eastAsia="cs-CZ" w:bidi="ar-SA"/>
              </w:rPr>
              <w:tab/>
            </w:r>
            <w:r w:rsidR="001B35E6" w:rsidRPr="00DB1540">
              <w:rPr>
                <w:rStyle w:val="Hypertextovodkaz"/>
                <w:noProof/>
              </w:rPr>
              <w:t>Technické a systémové požadavky</w:t>
            </w:r>
            <w:r w:rsidR="001B35E6">
              <w:rPr>
                <w:noProof/>
              </w:rPr>
              <w:tab/>
            </w:r>
            <w:r w:rsidR="001B35E6">
              <w:rPr>
                <w:noProof/>
              </w:rPr>
              <w:fldChar w:fldCharType="begin"/>
            </w:r>
            <w:r w:rsidR="001B35E6">
              <w:rPr>
                <w:noProof/>
              </w:rPr>
              <w:instrText xml:space="preserve"> PAGEREF _Toc159069221 \h </w:instrText>
            </w:r>
            <w:r w:rsidR="001B35E6">
              <w:rPr>
                <w:noProof/>
              </w:rPr>
            </w:r>
            <w:r w:rsidR="001B35E6">
              <w:rPr>
                <w:noProof/>
              </w:rPr>
              <w:fldChar w:fldCharType="separate"/>
            </w:r>
            <w:r w:rsidR="001B35E6">
              <w:rPr>
                <w:noProof/>
              </w:rPr>
              <w:t>15</w:t>
            </w:r>
            <w:r w:rsidR="001B35E6">
              <w:rPr>
                <w:noProof/>
              </w:rPr>
              <w:fldChar w:fldCharType="end"/>
            </w:r>
          </w:hyperlink>
        </w:p>
        <w:p w14:paraId="33C15008" w14:textId="320574F7" w:rsidR="001B35E6" w:rsidRDefault="000F3FEE">
          <w:pPr>
            <w:pStyle w:val="Obsah2"/>
            <w:rPr>
              <w:rFonts w:asciiTheme="minorHAnsi" w:eastAsiaTheme="minorEastAsia" w:hAnsiTheme="minorHAnsi" w:cstheme="minorBidi"/>
              <w:noProof/>
              <w:kern w:val="0"/>
              <w:sz w:val="22"/>
              <w:szCs w:val="22"/>
              <w:lang w:eastAsia="cs-CZ" w:bidi="ar-SA"/>
            </w:rPr>
          </w:pPr>
          <w:hyperlink w:anchor="_Toc159069222" w:history="1">
            <w:r w:rsidR="001B35E6" w:rsidRPr="00DB1540">
              <w:rPr>
                <w:rStyle w:val="Hypertextovodkaz"/>
                <w:noProof/>
              </w:rPr>
              <w:t>Nefunkční požadavky</w:t>
            </w:r>
            <w:r w:rsidR="001B35E6">
              <w:rPr>
                <w:noProof/>
              </w:rPr>
              <w:tab/>
            </w:r>
            <w:r w:rsidR="001B35E6">
              <w:rPr>
                <w:noProof/>
              </w:rPr>
              <w:fldChar w:fldCharType="begin"/>
            </w:r>
            <w:r w:rsidR="001B35E6">
              <w:rPr>
                <w:noProof/>
              </w:rPr>
              <w:instrText xml:space="preserve"> PAGEREF _Toc159069222 \h </w:instrText>
            </w:r>
            <w:r w:rsidR="001B35E6">
              <w:rPr>
                <w:noProof/>
              </w:rPr>
            </w:r>
            <w:r w:rsidR="001B35E6">
              <w:rPr>
                <w:noProof/>
              </w:rPr>
              <w:fldChar w:fldCharType="separate"/>
            </w:r>
            <w:r w:rsidR="001B35E6">
              <w:rPr>
                <w:noProof/>
              </w:rPr>
              <w:t>15</w:t>
            </w:r>
            <w:r w:rsidR="001B35E6">
              <w:rPr>
                <w:noProof/>
              </w:rPr>
              <w:fldChar w:fldCharType="end"/>
            </w:r>
          </w:hyperlink>
        </w:p>
        <w:p w14:paraId="1A27FF9A" w14:textId="201A9236" w:rsidR="001B35E6" w:rsidRDefault="000F3FEE">
          <w:pPr>
            <w:pStyle w:val="Obsah3"/>
            <w:rPr>
              <w:rFonts w:asciiTheme="minorHAnsi" w:eastAsiaTheme="minorEastAsia" w:hAnsiTheme="minorHAnsi" w:cstheme="minorBidi"/>
              <w:noProof/>
              <w:kern w:val="0"/>
              <w:sz w:val="22"/>
              <w:szCs w:val="22"/>
              <w:lang w:eastAsia="cs-CZ" w:bidi="ar-SA"/>
            </w:rPr>
          </w:pPr>
          <w:hyperlink w:anchor="_Toc159069223" w:history="1">
            <w:r w:rsidR="001B35E6" w:rsidRPr="00DB1540">
              <w:rPr>
                <w:rStyle w:val="Hypertextovodkaz"/>
                <w:noProof/>
              </w:rPr>
              <w:t>Databáze</w:t>
            </w:r>
            <w:r w:rsidR="001B35E6">
              <w:rPr>
                <w:noProof/>
              </w:rPr>
              <w:tab/>
            </w:r>
            <w:r w:rsidR="001B35E6">
              <w:rPr>
                <w:noProof/>
              </w:rPr>
              <w:fldChar w:fldCharType="begin"/>
            </w:r>
            <w:r w:rsidR="001B35E6">
              <w:rPr>
                <w:noProof/>
              </w:rPr>
              <w:instrText xml:space="preserve"> PAGEREF _Toc159069223 \h </w:instrText>
            </w:r>
            <w:r w:rsidR="001B35E6">
              <w:rPr>
                <w:noProof/>
              </w:rPr>
            </w:r>
            <w:r w:rsidR="001B35E6">
              <w:rPr>
                <w:noProof/>
              </w:rPr>
              <w:fldChar w:fldCharType="separate"/>
            </w:r>
            <w:r w:rsidR="001B35E6">
              <w:rPr>
                <w:noProof/>
              </w:rPr>
              <w:t>15</w:t>
            </w:r>
            <w:r w:rsidR="001B35E6">
              <w:rPr>
                <w:noProof/>
              </w:rPr>
              <w:fldChar w:fldCharType="end"/>
            </w:r>
          </w:hyperlink>
        </w:p>
        <w:p w14:paraId="0B856F5F" w14:textId="5DFE112D" w:rsidR="001B35E6" w:rsidRDefault="000F3FEE">
          <w:pPr>
            <w:pStyle w:val="Obsah3"/>
            <w:rPr>
              <w:rFonts w:asciiTheme="minorHAnsi" w:eastAsiaTheme="minorEastAsia" w:hAnsiTheme="minorHAnsi" w:cstheme="minorBidi"/>
              <w:noProof/>
              <w:kern w:val="0"/>
              <w:sz w:val="22"/>
              <w:szCs w:val="22"/>
              <w:lang w:eastAsia="cs-CZ" w:bidi="ar-SA"/>
            </w:rPr>
          </w:pPr>
          <w:hyperlink w:anchor="_Toc159069224" w:history="1">
            <w:r w:rsidR="001B35E6" w:rsidRPr="00DB1540">
              <w:rPr>
                <w:rStyle w:val="Hypertextovodkaz"/>
                <w:noProof/>
              </w:rPr>
              <w:t>Datová struktura</w:t>
            </w:r>
            <w:r w:rsidR="001B35E6">
              <w:rPr>
                <w:noProof/>
              </w:rPr>
              <w:tab/>
            </w:r>
            <w:r w:rsidR="001B35E6">
              <w:rPr>
                <w:noProof/>
              </w:rPr>
              <w:fldChar w:fldCharType="begin"/>
            </w:r>
            <w:r w:rsidR="001B35E6">
              <w:rPr>
                <w:noProof/>
              </w:rPr>
              <w:instrText xml:space="preserve"> PAGEREF _Toc159069224 \h </w:instrText>
            </w:r>
            <w:r w:rsidR="001B35E6">
              <w:rPr>
                <w:noProof/>
              </w:rPr>
            </w:r>
            <w:r w:rsidR="001B35E6">
              <w:rPr>
                <w:noProof/>
              </w:rPr>
              <w:fldChar w:fldCharType="separate"/>
            </w:r>
            <w:r w:rsidR="001B35E6">
              <w:rPr>
                <w:noProof/>
              </w:rPr>
              <w:t>15</w:t>
            </w:r>
            <w:r w:rsidR="001B35E6">
              <w:rPr>
                <w:noProof/>
              </w:rPr>
              <w:fldChar w:fldCharType="end"/>
            </w:r>
          </w:hyperlink>
        </w:p>
        <w:p w14:paraId="190E3A60" w14:textId="73E21293" w:rsidR="001B35E6" w:rsidRDefault="000F3FEE">
          <w:pPr>
            <w:pStyle w:val="Obsah3"/>
            <w:rPr>
              <w:rFonts w:asciiTheme="minorHAnsi" w:eastAsiaTheme="minorEastAsia" w:hAnsiTheme="minorHAnsi" w:cstheme="minorBidi"/>
              <w:noProof/>
              <w:kern w:val="0"/>
              <w:sz w:val="22"/>
              <w:szCs w:val="22"/>
              <w:lang w:eastAsia="cs-CZ" w:bidi="ar-SA"/>
            </w:rPr>
          </w:pPr>
          <w:hyperlink w:anchor="_Toc159069225" w:history="1">
            <w:r w:rsidR="001B35E6" w:rsidRPr="00DB1540">
              <w:rPr>
                <w:rStyle w:val="Hypertextovodkaz"/>
                <w:noProof/>
              </w:rPr>
              <w:t>SLA</w:t>
            </w:r>
            <w:r w:rsidR="001B35E6">
              <w:rPr>
                <w:noProof/>
              </w:rPr>
              <w:tab/>
            </w:r>
            <w:r w:rsidR="001B35E6">
              <w:rPr>
                <w:noProof/>
              </w:rPr>
              <w:fldChar w:fldCharType="begin"/>
            </w:r>
            <w:r w:rsidR="001B35E6">
              <w:rPr>
                <w:noProof/>
              </w:rPr>
              <w:instrText xml:space="preserve"> PAGEREF _Toc159069225 \h </w:instrText>
            </w:r>
            <w:r w:rsidR="001B35E6">
              <w:rPr>
                <w:noProof/>
              </w:rPr>
            </w:r>
            <w:r w:rsidR="001B35E6">
              <w:rPr>
                <w:noProof/>
              </w:rPr>
              <w:fldChar w:fldCharType="separate"/>
            </w:r>
            <w:r w:rsidR="001B35E6">
              <w:rPr>
                <w:noProof/>
              </w:rPr>
              <w:t>16</w:t>
            </w:r>
            <w:r w:rsidR="001B35E6">
              <w:rPr>
                <w:noProof/>
              </w:rPr>
              <w:fldChar w:fldCharType="end"/>
            </w:r>
          </w:hyperlink>
        </w:p>
        <w:p w14:paraId="51E22474" w14:textId="174D2D16" w:rsidR="001B35E6" w:rsidRDefault="000F3FEE">
          <w:pPr>
            <w:pStyle w:val="Obsah2"/>
            <w:rPr>
              <w:rFonts w:asciiTheme="minorHAnsi" w:eastAsiaTheme="minorEastAsia" w:hAnsiTheme="minorHAnsi" w:cstheme="minorBidi"/>
              <w:noProof/>
              <w:kern w:val="0"/>
              <w:sz w:val="22"/>
              <w:szCs w:val="22"/>
              <w:lang w:eastAsia="cs-CZ" w:bidi="ar-SA"/>
            </w:rPr>
          </w:pPr>
          <w:hyperlink w:anchor="_Toc159069226" w:history="1">
            <w:r w:rsidR="001B35E6" w:rsidRPr="00DB1540">
              <w:rPr>
                <w:rStyle w:val="Hypertextovodkaz"/>
                <w:noProof/>
              </w:rPr>
              <w:t>Architektura</w:t>
            </w:r>
            <w:r w:rsidR="001B35E6">
              <w:rPr>
                <w:noProof/>
              </w:rPr>
              <w:tab/>
            </w:r>
            <w:r w:rsidR="001B35E6">
              <w:rPr>
                <w:noProof/>
              </w:rPr>
              <w:fldChar w:fldCharType="begin"/>
            </w:r>
            <w:r w:rsidR="001B35E6">
              <w:rPr>
                <w:noProof/>
              </w:rPr>
              <w:instrText xml:space="preserve"> PAGEREF _Toc159069226 \h </w:instrText>
            </w:r>
            <w:r w:rsidR="001B35E6">
              <w:rPr>
                <w:noProof/>
              </w:rPr>
            </w:r>
            <w:r w:rsidR="001B35E6">
              <w:rPr>
                <w:noProof/>
              </w:rPr>
              <w:fldChar w:fldCharType="separate"/>
            </w:r>
            <w:r w:rsidR="001B35E6">
              <w:rPr>
                <w:noProof/>
              </w:rPr>
              <w:t>16</w:t>
            </w:r>
            <w:r w:rsidR="001B35E6">
              <w:rPr>
                <w:noProof/>
              </w:rPr>
              <w:fldChar w:fldCharType="end"/>
            </w:r>
          </w:hyperlink>
        </w:p>
        <w:p w14:paraId="6B9D5D17" w14:textId="1315A14B" w:rsidR="001B35E6" w:rsidRDefault="000F3FEE">
          <w:pPr>
            <w:pStyle w:val="Obsah3"/>
            <w:tabs>
              <w:tab w:val="left" w:pos="1132"/>
            </w:tabs>
            <w:rPr>
              <w:rFonts w:asciiTheme="minorHAnsi" w:eastAsiaTheme="minorEastAsia" w:hAnsiTheme="minorHAnsi" w:cstheme="minorBidi"/>
              <w:noProof/>
              <w:kern w:val="0"/>
              <w:sz w:val="22"/>
              <w:szCs w:val="22"/>
              <w:lang w:eastAsia="cs-CZ" w:bidi="ar-SA"/>
            </w:rPr>
          </w:pPr>
          <w:hyperlink w:anchor="_Toc159069227" w:history="1">
            <w:r w:rsidR="001B35E6" w:rsidRPr="00DB1540">
              <w:rPr>
                <w:rStyle w:val="Hypertextovodkaz"/>
                <w:noProof/>
              </w:rPr>
              <w:t>6.</w:t>
            </w:r>
            <w:r w:rsidR="001B35E6">
              <w:rPr>
                <w:rFonts w:asciiTheme="minorHAnsi" w:eastAsiaTheme="minorEastAsia" w:hAnsiTheme="minorHAnsi" w:cstheme="minorBidi"/>
                <w:noProof/>
                <w:kern w:val="0"/>
                <w:sz w:val="22"/>
                <w:szCs w:val="22"/>
                <w:lang w:eastAsia="cs-CZ" w:bidi="ar-SA"/>
              </w:rPr>
              <w:tab/>
            </w:r>
            <w:r w:rsidR="001B35E6" w:rsidRPr="00DB1540">
              <w:rPr>
                <w:rStyle w:val="Hypertextovodkaz"/>
                <w:noProof/>
              </w:rPr>
              <w:t>Funkční požadavky</w:t>
            </w:r>
            <w:r w:rsidR="001B35E6">
              <w:rPr>
                <w:noProof/>
              </w:rPr>
              <w:tab/>
            </w:r>
            <w:r w:rsidR="001B35E6">
              <w:rPr>
                <w:noProof/>
              </w:rPr>
              <w:fldChar w:fldCharType="begin"/>
            </w:r>
            <w:r w:rsidR="001B35E6">
              <w:rPr>
                <w:noProof/>
              </w:rPr>
              <w:instrText xml:space="preserve"> PAGEREF _Toc159069227 \h </w:instrText>
            </w:r>
            <w:r w:rsidR="001B35E6">
              <w:rPr>
                <w:noProof/>
              </w:rPr>
            </w:r>
            <w:r w:rsidR="001B35E6">
              <w:rPr>
                <w:noProof/>
              </w:rPr>
              <w:fldChar w:fldCharType="separate"/>
            </w:r>
            <w:r w:rsidR="001B35E6">
              <w:rPr>
                <w:noProof/>
              </w:rPr>
              <w:t>17</w:t>
            </w:r>
            <w:r w:rsidR="001B35E6">
              <w:rPr>
                <w:noProof/>
              </w:rPr>
              <w:fldChar w:fldCharType="end"/>
            </w:r>
          </w:hyperlink>
        </w:p>
        <w:p w14:paraId="0F092B3A" w14:textId="4F148790" w:rsidR="001B35E6" w:rsidRDefault="000F3FEE">
          <w:pPr>
            <w:pStyle w:val="Obsah3"/>
            <w:rPr>
              <w:rFonts w:asciiTheme="minorHAnsi" w:eastAsiaTheme="minorEastAsia" w:hAnsiTheme="minorHAnsi" w:cstheme="minorBidi"/>
              <w:noProof/>
              <w:kern w:val="0"/>
              <w:sz w:val="22"/>
              <w:szCs w:val="22"/>
              <w:lang w:eastAsia="cs-CZ" w:bidi="ar-SA"/>
            </w:rPr>
          </w:pPr>
          <w:hyperlink w:anchor="_Toc159069228" w:history="1">
            <w:r w:rsidR="001B35E6" w:rsidRPr="00DB1540">
              <w:rPr>
                <w:rStyle w:val="Hypertextovodkaz"/>
                <w:noProof/>
              </w:rPr>
              <w:t>Požadované aplikace</w:t>
            </w:r>
            <w:r w:rsidR="001B35E6">
              <w:rPr>
                <w:noProof/>
              </w:rPr>
              <w:tab/>
            </w:r>
            <w:r w:rsidR="001B35E6">
              <w:rPr>
                <w:noProof/>
              </w:rPr>
              <w:fldChar w:fldCharType="begin"/>
            </w:r>
            <w:r w:rsidR="001B35E6">
              <w:rPr>
                <w:noProof/>
              </w:rPr>
              <w:instrText xml:space="preserve"> PAGEREF _Toc159069228 \h </w:instrText>
            </w:r>
            <w:r w:rsidR="001B35E6">
              <w:rPr>
                <w:noProof/>
              </w:rPr>
            </w:r>
            <w:r w:rsidR="001B35E6">
              <w:rPr>
                <w:noProof/>
              </w:rPr>
              <w:fldChar w:fldCharType="separate"/>
            </w:r>
            <w:r w:rsidR="001B35E6">
              <w:rPr>
                <w:noProof/>
              </w:rPr>
              <w:t>17</w:t>
            </w:r>
            <w:r w:rsidR="001B35E6">
              <w:rPr>
                <w:noProof/>
              </w:rPr>
              <w:fldChar w:fldCharType="end"/>
            </w:r>
          </w:hyperlink>
        </w:p>
        <w:p w14:paraId="6DCC0AE3" w14:textId="26CA0631" w:rsidR="001B35E6" w:rsidRDefault="000F3FEE">
          <w:pPr>
            <w:pStyle w:val="Obsah3"/>
            <w:rPr>
              <w:rFonts w:asciiTheme="minorHAnsi" w:eastAsiaTheme="minorEastAsia" w:hAnsiTheme="minorHAnsi" w:cstheme="minorBidi"/>
              <w:noProof/>
              <w:kern w:val="0"/>
              <w:sz w:val="22"/>
              <w:szCs w:val="22"/>
              <w:lang w:eastAsia="cs-CZ" w:bidi="ar-SA"/>
            </w:rPr>
          </w:pPr>
          <w:hyperlink w:anchor="_Toc159069229" w:history="1">
            <w:r w:rsidR="001B35E6" w:rsidRPr="00DB1540">
              <w:rPr>
                <w:rStyle w:val="Hypertextovodkaz"/>
                <w:noProof/>
              </w:rPr>
              <w:t>Pasportizace liniových staveb</w:t>
            </w:r>
            <w:r w:rsidR="001B35E6">
              <w:rPr>
                <w:noProof/>
              </w:rPr>
              <w:tab/>
            </w:r>
            <w:r w:rsidR="001B35E6">
              <w:rPr>
                <w:noProof/>
              </w:rPr>
              <w:fldChar w:fldCharType="begin"/>
            </w:r>
            <w:r w:rsidR="001B35E6">
              <w:rPr>
                <w:noProof/>
              </w:rPr>
              <w:instrText xml:space="preserve"> PAGEREF _Toc159069229 \h </w:instrText>
            </w:r>
            <w:r w:rsidR="001B35E6">
              <w:rPr>
                <w:noProof/>
              </w:rPr>
            </w:r>
            <w:r w:rsidR="001B35E6">
              <w:rPr>
                <w:noProof/>
              </w:rPr>
              <w:fldChar w:fldCharType="separate"/>
            </w:r>
            <w:r w:rsidR="001B35E6">
              <w:rPr>
                <w:noProof/>
              </w:rPr>
              <w:t>17</w:t>
            </w:r>
            <w:r w:rsidR="001B35E6">
              <w:rPr>
                <w:noProof/>
              </w:rPr>
              <w:fldChar w:fldCharType="end"/>
            </w:r>
          </w:hyperlink>
        </w:p>
        <w:p w14:paraId="47CA96DB" w14:textId="1F44B29D" w:rsidR="001B35E6" w:rsidRDefault="000F3FEE">
          <w:pPr>
            <w:pStyle w:val="Obsah3"/>
            <w:rPr>
              <w:rFonts w:asciiTheme="minorHAnsi" w:eastAsiaTheme="minorEastAsia" w:hAnsiTheme="minorHAnsi" w:cstheme="minorBidi"/>
              <w:noProof/>
              <w:kern w:val="0"/>
              <w:sz w:val="22"/>
              <w:szCs w:val="22"/>
              <w:lang w:eastAsia="cs-CZ" w:bidi="ar-SA"/>
            </w:rPr>
          </w:pPr>
          <w:hyperlink w:anchor="_Toc159069230" w:history="1">
            <w:r w:rsidR="001B35E6" w:rsidRPr="00DB1540">
              <w:rPr>
                <w:rStyle w:val="Hypertextovodkaz"/>
                <w:noProof/>
              </w:rPr>
              <w:t>Plánování a sledování akcí</w:t>
            </w:r>
            <w:r w:rsidR="001B35E6">
              <w:rPr>
                <w:noProof/>
              </w:rPr>
              <w:tab/>
            </w:r>
            <w:r w:rsidR="001B35E6">
              <w:rPr>
                <w:noProof/>
              </w:rPr>
              <w:fldChar w:fldCharType="begin"/>
            </w:r>
            <w:r w:rsidR="001B35E6">
              <w:rPr>
                <w:noProof/>
              </w:rPr>
              <w:instrText xml:space="preserve"> PAGEREF _Toc159069230 \h </w:instrText>
            </w:r>
            <w:r w:rsidR="001B35E6">
              <w:rPr>
                <w:noProof/>
              </w:rPr>
            </w:r>
            <w:r w:rsidR="001B35E6">
              <w:rPr>
                <w:noProof/>
              </w:rPr>
              <w:fldChar w:fldCharType="separate"/>
            </w:r>
            <w:r w:rsidR="001B35E6">
              <w:rPr>
                <w:noProof/>
              </w:rPr>
              <w:t>17</w:t>
            </w:r>
            <w:r w:rsidR="001B35E6">
              <w:rPr>
                <w:noProof/>
              </w:rPr>
              <w:fldChar w:fldCharType="end"/>
            </w:r>
          </w:hyperlink>
        </w:p>
        <w:p w14:paraId="420A3B15" w14:textId="0C71E7E7" w:rsidR="001B35E6" w:rsidRDefault="000F3FEE">
          <w:pPr>
            <w:pStyle w:val="Obsah3"/>
            <w:rPr>
              <w:rFonts w:asciiTheme="minorHAnsi" w:eastAsiaTheme="minorEastAsia" w:hAnsiTheme="minorHAnsi" w:cstheme="minorBidi"/>
              <w:noProof/>
              <w:kern w:val="0"/>
              <w:sz w:val="22"/>
              <w:szCs w:val="22"/>
              <w:lang w:eastAsia="cs-CZ" w:bidi="ar-SA"/>
            </w:rPr>
          </w:pPr>
          <w:hyperlink w:anchor="_Toc159069231" w:history="1">
            <w:r w:rsidR="001B35E6" w:rsidRPr="00DB1540">
              <w:rPr>
                <w:rStyle w:val="Hypertextovodkaz"/>
                <w:noProof/>
              </w:rPr>
              <w:t>Zimní a letní údržba</w:t>
            </w:r>
            <w:r w:rsidR="001B35E6">
              <w:rPr>
                <w:noProof/>
              </w:rPr>
              <w:tab/>
            </w:r>
            <w:r w:rsidR="001B35E6">
              <w:rPr>
                <w:noProof/>
              </w:rPr>
              <w:fldChar w:fldCharType="begin"/>
            </w:r>
            <w:r w:rsidR="001B35E6">
              <w:rPr>
                <w:noProof/>
              </w:rPr>
              <w:instrText xml:space="preserve"> PAGEREF _Toc159069231 \h </w:instrText>
            </w:r>
            <w:r w:rsidR="001B35E6">
              <w:rPr>
                <w:noProof/>
              </w:rPr>
            </w:r>
            <w:r w:rsidR="001B35E6">
              <w:rPr>
                <w:noProof/>
              </w:rPr>
              <w:fldChar w:fldCharType="separate"/>
            </w:r>
            <w:r w:rsidR="001B35E6">
              <w:rPr>
                <w:noProof/>
              </w:rPr>
              <w:t>17</w:t>
            </w:r>
            <w:r w:rsidR="001B35E6">
              <w:rPr>
                <w:noProof/>
              </w:rPr>
              <w:fldChar w:fldCharType="end"/>
            </w:r>
          </w:hyperlink>
        </w:p>
        <w:p w14:paraId="1D896135" w14:textId="4988EAA8" w:rsidR="001B35E6" w:rsidRDefault="000F3FEE">
          <w:pPr>
            <w:pStyle w:val="Obsah3"/>
            <w:rPr>
              <w:rFonts w:asciiTheme="minorHAnsi" w:eastAsiaTheme="minorEastAsia" w:hAnsiTheme="minorHAnsi" w:cstheme="minorBidi"/>
              <w:noProof/>
              <w:kern w:val="0"/>
              <w:sz w:val="22"/>
              <w:szCs w:val="22"/>
              <w:lang w:eastAsia="cs-CZ" w:bidi="ar-SA"/>
            </w:rPr>
          </w:pPr>
          <w:hyperlink w:anchor="_Toc159069232" w:history="1">
            <w:r w:rsidR="001B35E6" w:rsidRPr="00DB1540">
              <w:rPr>
                <w:rStyle w:val="Hypertextovodkaz"/>
                <w:noProof/>
              </w:rPr>
              <w:t>SIP - Stavebně investiční plán</w:t>
            </w:r>
            <w:r w:rsidR="001B35E6">
              <w:rPr>
                <w:noProof/>
              </w:rPr>
              <w:tab/>
            </w:r>
            <w:r w:rsidR="001B35E6">
              <w:rPr>
                <w:noProof/>
              </w:rPr>
              <w:fldChar w:fldCharType="begin"/>
            </w:r>
            <w:r w:rsidR="001B35E6">
              <w:rPr>
                <w:noProof/>
              </w:rPr>
              <w:instrText xml:space="preserve"> PAGEREF _Toc159069232 \h </w:instrText>
            </w:r>
            <w:r w:rsidR="001B35E6">
              <w:rPr>
                <w:noProof/>
              </w:rPr>
            </w:r>
            <w:r w:rsidR="001B35E6">
              <w:rPr>
                <w:noProof/>
              </w:rPr>
              <w:fldChar w:fldCharType="separate"/>
            </w:r>
            <w:r w:rsidR="001B35E6">
              <w:rPr>
                <w:noProof/>
              </w:rPr>
              <w:t>17</w:t>
            </w:r>
            <w:r w:rsidR="001B35E6">
              <w:rPr>
                <w:noProof/>
              </w:rPr>
              <w:fldChar w:fldCharType="end"/>
            </w:r>
          </w:hyperlink>
        </w:p>
        <w:p w14:paraId="3A62FA28" w14:textId="1A321566" w:rsidR="001B35E6" w:rsidRDefault="000F3FEE">
          <w:pPr>
            <w:pStyle w:val="Obsah3"/>
            <w:rPr>
              <w:rFonts w:asciiTheme="minorHAnsi" w:eastAsiaTheme="minorEastAsia" w:hAnsiTheme="minorHAnsi" w:cstheme="minorBidi"/>
              <w:noProof/>
              <w:kern w:val="0"/>
              <w:sz w:val="22"/>
              <w:szCs w:val="22"/>
              <w:lang w:eastAsia="cs-CZ" w:bidi="ar-SA"/>
            </w:rPr>
          </w:pPr>
          <w:hyperlink w:anchor="_Toc159069233" w:history="1">
            <w:r w:rsidR="001B35E6" w:rsidRPr="00DB1540">
              <w:rPr>
                <w:rStyle w:val="Hypertextovodkaz"/>
                <w:noProof/>
              </w:rPr>
              <w:t>Multikriteriální analytický nástroj</w:t>
            </w:r>
            <w:r w:rsidR="001B35E6">
              <w:rPr>
                <w:noProof/>
              </w:rPr>
              <w:tab/>
            </w:r>
            <w:r w:rsidR="001B35E6">
              <w:rPr>
                <w:noProof/>
              </w:rPr>
              <w:fldChar w:fldCharType="begin"/>
            </w:r>
            <w:r w:rsidR="001B35E6">
              <w:rPr>
                <w:noProof/>
              </w:rPr>
              <w:instrText xml:space="preserve"> PAGEREF _Toc159069233 \h </w:instrText>
            </w:r>
            <w:r w:rsidR="001B35E6">
              <w:rPr>
                <w:noProof/>
              </w:rPr>
            </w:r>
            <w:r w:rsidR="001B35E6">
              <w:rPr>
                <w:noProof/>
              </w:rPr>
              <w:fldChar w:fldCharType="separate"/>
            </w:r>
            <w:r w:rsidR="001B35E6">
              <w:rPr>
                <w:noProof/>
              </w:rPr>
              <w:t>17</w:t>
            </w:r>
            <w:r w:rsidR="001B35E6">
              <w:rPr>
                <w:noProof/>
              </w:rPr>
              <w:fldChar w:fldCharType="end"/>
            </w:r>
          </w:hyperlink>
        </w:p>
        <w:p w14:paraId="0223AA73" w14:textId="76728A20" w:rsidR="001B35E6" w:rsidRDefault="000F3FEE">
          <w:pPr>
            <w:pStyle w:val="Obsah2"/>
            <w:rPr>
              <w:rFonts w:asciiTheme="minorHAnsi" w:eastAsiaTheme="minorEastAsia" w:hAnsiTheme="minorHAnsi" w:cstheme="minorBidi"/>
              <w:noProof/>
              <w:kern w:val="0"/>
              <w:sz w:val="22"/>
              <w:szCs w:val="22"/>
              <w:lang w:eastAsia="cs-CZ" w:bidi="ar-SA"/>
            </w:rPr>
          </w:pPr>
          <w:hyperlink w:anchor="_Toc159069234" w:history="1">
            <w:r w:rsidR="001B35E6" w:rsidRPr="00DB1540">
              <w:rPr>
                <w:rStyle w:val="Hypertextovodkaz"/>
                <w:noProof/>
              </w:rPr>
              <w:t>Integrace</w:t>
            </w:r>
            <w:r w:rsidR="001B35E6">
              <w:rPr>
                <w:noProof/>
              </w:rPr>
              <w:tab/>
            </w:r>
            <w:r w:rsidR="001B35E6">
              <w:rPr>
                <w:noProof/>
              </w:rPr>
              <w:fldChar w:fldCharType="begin"/>
            </w:r>
            <w:r w:rsidR="001B35E6">
              <w:rPr>
                <w:noProof/>
              </w:rPr>
              <w:instrText xml:space="preserve"> PAGEREF _Toc159069234 \h </w:instrText>
            </w:r>
            <w:r w:rsidR="001B35E6">
              <w:rPr>
                <w:noProof/>
              </w:rPr>
            </w:r>
            <w:r w:rsidR="001B35E6">
              <w:rPr>
                <w:noProof/>
              </w:rPr>
              <w:fldChar w:fldCharType="separate"/>
            </w:r>
            <w:r w:rsidR="001B35E6">
              <w:rPr>
                <w:noProof/>
              </w:rPr>
              <w:t>17</w:t>
            </w:r>
            <w:r w:rsidR="001B35E6">
              <w:rPr>
                <w:noProof/>
              </w:rPr>
              <w:fldChar w:fldCharType="end"/>
            </w:r>
          </w:hyperlink>
        </w:p>
        <w:p w14:paraId="2D4EB00E" w14:textId="21F982E8" w:rsidR="001B35E6" w:rsidRDefault="000F3FEE">
          <w:pPr>
            <w:pStyle w:val="Obsah3"/>
            <w:rPr>
              <w:rFonts w:asciiTheme="minorHAnsi" w:eastAsiaTheme="minorEastAsia" w:hAnsiTheme="minorHAnsi" w:cstheme="minorBidi"/>
              <w:noProof/>
              <w:kern w:val="0"/>
              <w:sz w:val="22"/>
              <w:szCs w:val="22"/>
              <w:lang w:eastAsia="cs-CZ" w:bidi="ar-SA"/>
            </w:rPr>
          </w:pPr>
          <w:hyperlink w:anchor="_Toc159069235" w:history="1">
            <w:r w:rsidR="001B35E6" w:rsidRPr="00DB1540">
              <w:rPr>
                <w:rStyle w:val="Hypertextovodkaz"/>
                <w:noProof/>
              </w:rPr>
              <w:t>Jednotlivé integrované systémy a jejich instance</w:t>
            </w:r>
            <w:r w:rsidR="001B35E6">
              <w:rPr>
                <w:noProof/>
              </w:rPr>
              <w:tab/>
            </w:r>
            <w:r w:rsidR="001B35E6">
              <w:rPr>
                <w:noProof/>
              </w:rPr>
              <w:fldChar w:fldCharType="begin"/>
            </w:r>
            <w:r w:rsidR="001B35E6">
              <w:rPr>
                <w:noProof/>
              </w:rPr>
              <w:instrText xml:space="preserve"> PAGEREF _Toc159069235 \h </w:instrText>
            </w:r>
            <w:r w:rsidR="001B35E6">
              <w:rPr>
                <w:noProof/>
              </w:rPr>
            </w:r>
            <w:r w:rsidR="001B35E6">
              <w:rPr>
                <w:noProof/>
              </w:rPr>
              <w:fldChar w:fldCharType="separate"/>
            </w:r>
            <w:r w:rsidR="001B35E6">
              <w:rPr>
                <w:noProof/>
              </w:rPr>
              <w:t>18</w:t>
            </w:r>
            <w:r w:rsidR="001B35E6">
              <w:rPr>
                <w:noProof/>
              </w:rPr>
              <w:fldChar w:fldCharType="end"/>
            </w:r>
          </w:hyperlink>
        </w:p>
        <w:p w14:paraId="3EC4DE5B" w14:textId="32A35CAA" w:rsidR="001B35E6" w:rsidRDefault="000F3FEE">
          <w:pPr>
            <w:pStyle w:val="Obsah3"/>
            <w:rPr>
              <w:rFonts w:asciiTheme="minorHAnsi" w:eastAsiaTheme="minorEastAsia" w:hAnsiTheme="minorHAnsi" w:cstheme="minorBidi"/>
              <w:noProof/>
              <w:kern w:val="0"/>
              <w:sz w:val="22"/>
              <w:szCs w:val="22"/>
              <w:lang w:eastAsia="cs-CZ" w:bidi="ar-SA"/>
            </w:rPr>
          </w:pPr>
          <w:hyperlink w:anchor="_Toc159069236" w:history="1">
            <w:r w:rsidR="001B35E6" w:rsidRPr="00DB1540">
              <w:rPr>
                <w:rStyle w:val="Hypertextovodkaz"/>
                <w:noProof/>
              </w:rPr>
              <w:t>ERP – SoftPC</w:t>
            </w:r>
            <w:r w:rsidR="001B35E6">
              <w:rPr>
                <w:noProof/>
              </w:rPr>
              <w:tab/>
            </w:r>
            <w:r w:rsidR="001B35E6">
              <w:rPr>
                <w:noProof/>
              </w:rPr>
              <w:fldChar w:fldCharType="begin"/>
            </w:r>
            <w:r w:rsidR="001B35E6">
              <w:rPr>
                <w:noProof/>
              </w:rPr>
              <w:instrText xml:space="preserve"> PAGEREF _Toc159069236 \h </w:instrText>
            </w:r>
            <w:r w:rsidR="001B35E6">
              <w:rPr>
                <w:noProof/>
              </w:rPr>
            </w:r>
            <w:r w:rsidR="001B35E6">
              <w:rPr>
                <w:noProof/>
              </w:rPr>
              <w:fldChar w:fldCharType="separate"/>
            </w:r>
            <w:r w:rsidR="001B35E6">
              <w:rPr>
                <w:noProof/>
              </w:rPr>
              <w:t>18</w:t>
            </w:r>
            <w:r w:rsidR="001B35E6">
              <w:rPr>
                <w:noProof/>
              </w:rPr>
              <w:fldChar w:fldCharType="end"/>
            </w:r>
          </w:hyperlink>
        </w:p>
        <w:p w14:paraId="21932EAA" w14:textId="32A95C91" w:rsidR="001B35E6" w:rsidRDefault="000F3FEE">
          <w:pPr>
            <w:pStyle w:val="Obsah3"/>
            <w:rPr>
              <w:rFonts w:asciiTheme="minorHAnsi" w:eastAsiaTheme="minorEastAsia" w:hAnsiTheme="minorHAnsi" w:cstheme="minorBidi"/>
              <w:noProof/>
              <w:kern w:val="0"/>
              <w:sz w:val="22"/>
              <w:szCs w:val="22"/>
              <w:lang w:eastAsia="cs-CZ" w:bidi="ar-SA"/>
            </w:rPr>
          </w:pPr>
          <w:hyperlink w:anchor="_Toc159069237" w:history="1">
            <w:r w:rsidR="001B35E6" w:rsidRPr="00DB1540">
              <w:rPr>
                <w:rStyle w:val="Hypertextovodkaz"/>
                <w:noProof/>
              </w:rPr>
              <w:t>ArcGIS</w:t>
            </w:r>
            <w:r w:rsidR="001B35E6">
              <w:rPr>
                <w:noProof/>
              </w:rPr>
              <w:tab/>
            </w:r>
            <w:r w:rsidR="001B35E6">
              <w:rPr>
                <w:noProof/>
              </w:rPr>
              <w:fldChar w:fldCharType="begin"/>
            </w:r>
            <w:r w:rsidR="001B35E6">
              <w:rPr>
                <w:noProof/>
              </w:rPr>
              <w:instrText xml:space="preserve"> PAGEREF _Toc159069237 \h </w:instrText>
            </w:r>
            <w:r w:rsidR="001B35E6">
              <w:rPr>
                <w:noProof/>
              </w:rPr>
            </w:r>
            <w:r w:rsidR="001B35E6">
              <w:rPr>
                <w:noProof/>
              </w:rPr>
              <w:fldChar w:fldCharType="separate"/>
            </w:r>
            <w:r w:rsidR="001B35E6">
              <w:rPr>
                <w:noProof/>
              </w:rPr>
              <w:t>19</w:t>
            </w:r>
            <w:r w:rsidR="001B35E6">
              <w:rPr>
                <w:noProof/>
              </w:rPr>
              <w:fldChar w:fldCharType="end"/>
            </w:r>
          </w:hyperlink>
        </w:p>
        <w:p w14:paraId="2671EEED" w14:textId="6731916A" w:rsidR="001B35E6" w:rsidRDefault="000F3FEE">
          <w:pPr>
            <w:pStyle w:val="Obsah3"/>
            <w:rPr>
              <w:rFonts w:asciiTheme="minorHAnsi" w:eastAsiaTheme="minorEastAsia" w:hAnsiTheme="minorHAnsi" w:cstheme="minorBidi"/>
              <w:noProof/>
              <w:kern w:val="0"/>
              <w:sz w:val="22"/>
              <w:szCs w:val="22"/>
              <w:lang w:eastAsia="cs-CZ" w:bidi="ar-SA"/>
            </w:rPr>
          </w:pPr>
          <w:hyperlink w:anchor="_Toc159069238" w:history="1">
            <w:r w:rsidR="001B35E6" w:rsidRPr="00DB1540">
              <w:rPr>
                <w:rStyle w:val="Hypertextovodkaz"/>
                <w:noProof/>
              </w:rPr>
              <w:t>DWH, BI</w:t>
            </w:r>
            <w:r w:rsidR="001B35E6">
              <w:rPr>
                <w:noProof/>
              </w:rPr>
              <w:tab/>
            </w:r>
            <w:r w:rsidR="001B35E6">
              <w:rPr>
                <w:noProof/>
              </w:rPr>
              <w:fldChar w:fldCharType="begin"/>
            </w:r>
            <w:r w:rsidR="001B35E6">
              <w:rPr>
                <w:noProof/>
              </w:rPr>
              <w:instrText xml:space="preserve"> PAGEREF _Toc159069238 \h </w:instrText>
            </w:r>
            <w:r w:rsidR="001B35E6">
              <w:rPr>
                <w:noProof/>
              </w:rPr>
            </w:r>
            <w:r w:rsidR="001B35E6">
              <w:rPr>
                <w:noProof/>
              </w:rPr>
              <w:fldChar w:fldCharType="separate"/>
            </w:r>
            <w:r w:rsidR="001B35E6">
              <w:rPr>
                <w:noProof/>
              </w:rPr>
              <w:t>19</w:t>
            </w:r>
            <w:r w:rsidR="001B35E6">
              <w:rPr>
                <w:noProof/>
              </w:rPr>
              <w:fldChar w:fldCharType="end"/>
            </w:r>
          </w:hyperlink>
        </w:p>
        <w:p w14:paraId="7BE7B24A" w14:textId="55CAC2D2" w:rsidR="001B35E6" w:rsidRDefault="000F3FEE">
          <w:pPr>
            <w:pStyle w:val="Obsah3"/>
            <w:rPr>
              <w:rFonts w:asciiTheme="minorHAnsi" w:eastAsiaTheme="minorEastAsia" w:hAnsiTheme="minorHAnsi" w:cstheme="minorBidi"/>
              <w:noProof/>
              <w:kern w:val="0"/>
              <w:sz w:val="22"/>
              <w:szCs w:val="22"/>
              <w:lang w:eastAsia="cs-CZ" w:bidi="ar-SA"/>
            </w:rPr>
          </w:pPr>
          <w:hyperlink w:anchor="_Toc159069239" w:history="1">
            <w:r w:rsidR="001B35E6" w:rsidRPr="00DB1540">
              <w:rPr>
                <w:rStyle w:val="Hypertextovodkaz"/>
                <w:noProof/>
              </w:rPr>
              <w:t>BMS - Evidence mostů</w:t>
            </w:r>
            <w:r w:rsidR="001B35E6">
              <w:rPr>
                <w:noProof/>
              </w:rPr>
              <w:tab/>
            </w:r>
            <w:r w:rsidR="001B35E6">
              <w:rPr>
                <w:noProof/>
              </w:rPr>
              <w:fldChar w:fldCharType="begin"/>
            </w:r>
            <w:r w:rsidR="001B35E6">
              <w:rPr>
                <w:noProof/>
              </w:rPr>
              <w:instrText xml:space="preserve"> PAGEREF _Toc159069239 \h </w:instrText>
            </w:r>
            <w:r w:rsidR="001B35E6">
              <w:rPr>
                <w:noProof/>
              </w:rPr>
            </w:r>
            <w:r w:rsidR="001B35E6">
              <w:rPr>
                <w:noProof/>
              </w:rPr>
              <w:fldChar w:fldCharType="separate"/>
            </w:r>
            <w:r w:rsidR="001B35E6">
              <w:rPr>
                <w:noProof/>
              </w:rPr>
              <w:t>19</w:t>
            </w:r>
            <w:r w:rsidR="001B35E6">
              <w:rPr>
                <w:noProof/>
              </w:rPr>
              <w:fldChar w:fldCharType="end"/>
            </w:r>
          </w:hyperlink>
        </w:p>
        <w:p w14:paraId="02AFC9EE" w14:textId="6CD61140" w:rsidR="001B35E6" w:rsidRDefault="000F3FEE">
          <w:pPr>
            <w:pStyle w:val="Obsah3"/>
            <w:rPr>
              <w:rFonts w:asciiTheme="minorHAnsi" w:eastAsiaTheme="minorEastAsia" w:hAnsiTheme="minorHAnsi" w:cstheme="minorBidi"/>
              <w:noProof/>
              <w:kern w:val="0"/>
              <w:sz w:val="22"/>
              <w:szCs w:val="22"/>
              <w:lang w:eastAsia="cs-CZ" w:bidi="ar-SA"/>
            </w:rPr>
          </w:pPr>
          <w:hyperlink w:anchor="_Toc159069240" w:history="1">
            <w:r w:rsidR="001B35E6" w:rsidRPr="00DB1540">
              <w:rPr>
                <w:rStyle w:val="Hypertextovodkaz"/>
                <w:noProof/>
              </w:rPr>
              <w:t>BNS</w:t>
            </w:r>
            <w:r w:rsidR="001B35E6">
              <w:rPr>
                <w:noProof/>
              </w:rPr>
              <w:tab/>
            </w:r>
            <w:r w:rsidR="001B35E6">
              <w:rPr>
                <w:noProof/>
              </w:rPr>
              <w:fldChar w:fldCharType="begin"/>
            </w:r>
            <w:r w:rsidR="001B35E6">
              <w:rPr>
                <w:noProof/>
              </w:rPr>
              <w:instrText xml:space="preserve"> PAGEREF _Toc159069240 \h </w:instrText>
            </w:r>
            <w:r w:rsidR="001B35E6">
              <w:rPr>
                <w:noProof/>
              </w:rPr>
            </w:r>
            <w:r w:rsidR="001B35E6">
              <w:rPr>
                <w:noProof/>
              </w:rPr>
              <w:fldChar w:fldCharType="separate"/>
            </w:r>
            <w:r w:rsidR="001B35E6">
              <w:rPr>
                <w:noProof/>
              </w:rPr>
              <w:t>19</w:t>
            </w:r>
            <w:r w:rsidR="001B35E6">
              <w:rPr>
                <w:noProof/>
              </w:rPr>
              <w:fldChar w:fldCharType="end"/>
            </w:r>
          </w:hyperlink>
        </w:p>
        <w:p w14:paraId="2CE26B7B" w14:textId="7E7874C0" w:rsidR="001B35E6" w:rsidRDefault="000F3FEE">
          <w:pPr>
            <w:pStyle w:val="Obsah3"/>
            <w:rPr>
              <w:rFonts w:asciiTheme="minorHAnsi" w:eastAsiaTheme="minorEastAsia" w:hAnsiTheme="minorHAnsi" w:cstheme="minorBidi"/>
              <w:noProof/>
              <w:kern w:val="0"/>
              <w:sz w:val="22"/>
              <w:szCs w:val="22"/>
              <w:lang w:eastAsia="cs-CZ" w:bidi="ar-SA"/>
            </w:rPr>
          </w:pPr>
          <w:hyperlink w:anchor="_Toc159069241" w:history="1">
            <w:r w:rsidR="001B35E6" w:rsidRPr="00DB1540">
              <w:rPr>
                <w:rStyle w:val="Hypertextovodkaz"/>
                <w:noProof/>
              </w:rPr>
              <w:t>EMA+</w:t>
            </w:r>
            <w:r w:rsidR="001B35E6">
              <w:rPr>
                <w:noProof/>
              </w:rPr>
              <w:tab/>
            </w:r>
            <w:r w:rsidR="001B35E6">
              <w:rPr>
                <w:noProof/>
              </w:rPr>
              <w:fldChar w:fldCharType="begin"/>
            </w:r>
            <w:r w:rsidR="001B35E6">
              <w:rPr>
                <w:noProof/>
              </w:rPr>
              <w:instrText xml:space="preserve"> PAGEREF _Toc159069241 \h </w:instrText>
            </w:r>
            <w:r w:rsidR="001B35E6">
              <w:rPr>
                <w:noProof/>
              </w:rPr>
            </w:r>
            <w:r w:rsidR="001B35E6">
              <w:rPr>
                <w:noProof/>
              </w:rPr>
              <w:fldChar w:fldCharType="separate"/>
            </w:r>
            <w:r w:rsidR="001B35E6">
              <w:rPr>
                <w:noProof/>
              </w:rPr>
              <w:t>19</w:t>
            </w:r>
            <w:r w:rsidR="001B35E6">
              <w:rPr>
                <w:noProof/>
              </w:rPr>
              <w:fldChar w:fldCharType="end"/>
            </w:r>
          </w:hyperlink>
        </w:p>
        <w:p w14:paraId="0542141F" w14:textId="4203D7CC" w:rsidR="001B35E6" w:rsidRDefault="000F3FEE">
          <w:pPr>
            <w:pStyle w:val="Obsah3"/>
            <w:rPr>
              <w:rFonts w:asciiTheme="minorHAnsi" w:eastAsiaTheme="minorEastAsia" w:hAnsiTheme="minorHAnsi" w:cstheme="minorBidi"/>
              <w:noProof/>
              <w:kern w:val="0"/>
              <w:sz w:val="22"/>
              <w:szCs w:val="22"/>
              <w:lang w:eastAsia="cs-CZ" w:bidi="ar-SA"/>
            </w:rPr>
          </w:pPr>
          <w:hyperlink w:anchor="_Toc159069242" w:history="1">
            <w:r w:rsidR="001B35E6" w:rsidRPr="00DB1540">
              <w:rPr>
                <w:rStyle w:val="Hypertextovodkaz"/>
                <w:noProof/>
              </w:rPr>
              <w:t>T-WIST</w:t>
            </w:r>
            <w:r w:rsidR="001B35E6">
              <w:rPr>
                <w:noProof/>
              </w:rPr>
              <w:tab/>
            </w:r>
            <w:r w:rsidR="001B35E6">
              <w:rPr>
                <w:noProof/>
              </w:rPr>
              <w:fldChar w:fldCharType="begin"/>
            </w:r>
            <w:r w:rsidR="001B35E6">
              <w:rPr>
                <w:noProof/>
              </w:rPr>
              <w:instrText xml:space="preserve"> PAGEREF _Toc159069242 \h </w:instrText>
            </w:r>
            <w:r w:rsidR="001B35E6">
              <w:rPr>
                <w:noProof/>
              </w:rPr>
            </w:r>
            <w:r w:rsidR="001B35E6">
              <w:rPr>
                <w:noProof/>
              </w:rPr>
              <w:fldChar w:fldCharType="separate"/>
            </w:r>
            <w:r w:rsidR="001B35E6">
              <w:rPr>
                <w:noProof/>
              </w:rPr>
              <w:t>19</w:t>
            </w:r>
            <w:r w:rsidR="001B35E6">
              <w:rPr>
                <w:noProof/>
              </w:rPr>
              <w:fldChar w:fldCharType="end"/>
            </w:r>
          </w:hyperlink>
        </w:p>
        <w:p w14:paraId="530AA9D9" w14:textId="4BCEAD4D" w:rsidR="001B35E6" w:rsidRDefault="000F3FEE">
          <w:pPr>
            <w:pStyle w:val="Obsah3"/>
            <w:rPr>
              <w:rFonts w:asciiTheme="minorHAnsi" w:eastAsiaTheme="minorEastAsia" w:hAnsiTheme="minorHAnsi" w:cstheme="minorBidi"/>
              <w:noProof/>
              <w:kern w:val="0"/>
              <w:sz w:val="22"/>
              <w:szCs w:val="22"/>
              <w:lang w:eastAsia="cs-CZ" w:bidi="ar-SA"/>
            </w:rPr>
          </w:pPr>
          <w:hyperlink w:anchor="_Toc159069243" w:history="1">
            <w:r w:rsidR="001B35E6" w:rsidRPr="00DB1540">
              <w:rPr>
                <w:rStyle w:val="Hypertextovodkaz"/>
                <w:noProof/>
              </w:rPr>
              <w:t>BIM/CDE</w:t>
            </w:r>
            <w:r w:rsidR="001B35E6">
              <w:rPr>
                <w:noProof/>
              </w:rPr>
              <w:tab/>
            </w:r>
            <w:r w:rsidR="001B35E6">
              <w:rPr>
                <w:noProof/>
              </w:rPr>
              <w:fldChar w:fldCharType="begin"/>
            </w:r>
            <w:r w:rsidR="001B35E6">
              <w:rPr>
                <w:noProof/>
              </w:rPr>
              <w:instrText xml:space="preserve"> PAGEREF _Toc159069243 \h </w:instrText>
            </w:r>
            <w:r w:rsidR="001B35E6">
              <w:rPr>
                <w:noProof/>
              </w:rPr>
            </w:r>
            <w:r w:rsidR="001B35E6">
              <w:rPr>
                <w:noProof/>
              </w:rPr>
              <w:fldChar w:fldCharType="separate"/>
            </w:r>
            <w:r w:rsidR="001B35E6">
              <w:rPr>
                <w:noProof/>
              </w:rPr>
              <w:t>19</w:t>
            </w:r>
            <w:r w:rsidR="001B35E6">
              <w:rPr>
                <w:noProof/>
              </w:rPr>
              <w:fldChar w:fldCharType="end"/>
            </w:r>
          </w:hyperlink>
        </w:p>
        <w:p w14:paraId="5B22D9B3" w14:textId="6A8556FD" w:rsidR="001B35E6" w:rsidRDefault="000F3FEE">
          <w:pPr>
            <w:pStyle w:val="Obsah3"/>
            <w:rPr>
              <w:rFonts w:asciiTheme="minorHAnsi" w:eastAsiaTheme="minorEastAsia" w:hAnsiTheme="minorHAnsi" w:cstheme="minorBidi"/>
              <w:noProof/>
              <w:kern w:val="0"/>
              <w:sz w:val="22"/>
              <w:szCs w:val="22"/>
              <w:lang w:eastAsia="cs-CZ" w:bidi="ar-SA"/>
            </w:rPr>
          </w:pPr>
          <w:hyperlink w:anchor="_Toc159069244" w:history="1">
            <w:r w:rsidR="001B35E6" w:rsidRPr="00DB1540">
              <w:rPr>
                <w:rStyle w:val="Hypertextovodkaz"/>
                <w:noProof/>
              </w:rPr>
              <w:t>IS DTM</w:t>
            </w:r>
            <w:r w:rsidR="001B35E6">
              <w:rPr>
                <w:noProof/>
              </w:rPr>
              <w:tab/>
            </w:r>
            <w:r w:rsidR="001B35E6">
              <w:rPr>
                <w:noProof/>
              </w:rPr>
              <w:fldChar w:fldCharType="begin"/>
            </w:r>
            <w:r w:rsidR="001B35E6">
              <w:rPr>
                <w:noProof/>
              </w:rPr>
              <w:instrText xml:space="preserve"> PAGEREF _Toc159069244 \h </w:instrText>
            </w:r>
            <w:r w:rsidR="001B35E6">
              <w:rPr>
                <w:noProof/>
              </w:rPr>
            </w:r>
            <w:r w:rsidR="001B35E6">
              <w:rPr>
                <w:noProof/>
              </w:rPr>
              <w:fldChar w:fldCharType="separate"/>
            </w:r>
            <w:r w:rsidR="001B35E6">
              <w:rPr>
                <w:noProof/>
              </w:rPr>
              <w:t>19</w:t>
            </w:r>
            <w:r w:rsidR="001B35E6">
              <w:rPr>
                <w:noProof/>
              </w:rPr>
              <w:fldChar w:fldCharType="end"/>
            </w:r>
          </w:hyperlink>
        </w:p>
        <w:p w14:paraId="63068922" w14:textId="2386A035" w:rsidR="001B35E6" w:rsidRDefault="000F3FEE">
          <w:pPr>
            <w:pStyle w:val="Obsah3"/>
            <w:rPr>
              <w:rFonts w:asciiTheme="minorHAnsi" w:eastAsiaTheme="minorEastAsia" w:hAnsiTheme="minorHAnsi" w:cstheme="minorBidi"/>
              <w:noProof/>
              <w:kern w:val="0"/>
              <w:sz w:val="22"/>
              <w:szCs w:val="22"/>
              <w:lang w:eastAsia="cs-CZ" w:bidi="ar-SA"/>
            </w:rPr>
          </w:pPr>
          <w:hyperlink w:anchor="_Toc159069245" w:history="1">
            <w:r w:rsidR="001B35E6" w:rsidRPr="00DB1540">
              <w:rPr>
                <w:rStyle w:val="Hypertextovodkaz"/>
                <w:noProof/>
              </w:rPr>
              <w:t>ISKN</w:t>
            </w:r>
            <w:r w:rsidR="001B35E6">
              <w:rPr>
                <w:noProof/>
              </w:rPr>
              <w:tab/>
            </w:r>
            <w:r w:rsidR="001B35E6">
              <w:rPr>
                <w:noProof/>
              </w:rPr>
              <w:fldChar w:fldCharType="begin"/>
            </w:r>
            <w:r w:rsidR="001B35E6">
              <w:rPr>
                <w:noProof/>
              </w:rPr>
              <w:instrText xml:space="preserve"> PAGEREF _Toc159069245 \h </w:instrText>
            </w:r>
            <w:r w:rsidR="001B35E6">
              <w:rPr>
                <w:noProof/>
              </w:rPr>
            </w:r>
            <w:r w:rsidR="001B35E6">
              <w:rPr>
                <w:noProof/>
              </w:rPr>
              <w:fldChar w:fldCharType="separate"/>
            </w:r>
            <w:r w:rsidR="001B35E6">
              <w:rPr>
                <w:noProof/>
              </w:rPr>
              <w:t>19</w:t>
            </w:r>
            <w:r w:rsidR="001B35E6">
              <w:rPr>
                <w:noProof/>
              </w:rPr>
              <w:fldChar w:fldCharType="end"/>
            </w:r>
          </w:hyperlink>
        </w:p>
        <w:p w14:paraId="0CC7C6C7" w14:textId="74B9976D" w:rsidR="001B35E6" w:rsidRDefault="000F3FEE">
          <w:pPr>
            <w:pStyle w:val="Obsah3"/>
            <w:rPr>
              <w:rFonts w:asciiTheme="minorHAnsi" w:eastAsiaTheme="minorEastAsia" w:hAnsiTheme="minorHAnsi" w:cstheme="minorBidi"/>
              <w:noProof/>
              <w:kern w:val="0"/>
              <w:sz w:val="22"/>
              <w:szCs w:val="22"/>
              <w:lang w:eastAsia="cs-CZ" w:bidi="ar-SA"/>
            </w:rPr>
          </w:pPr>
          <w:hyperlink w:anchor="_Toc159069246" w:history="1">
            <w:r w:rsidR="001B35E6" w:rsidRPr="00DB1540">
              <w:rPr>
                <w:rStyle w:val="Hypertextovodkaz"/>
                <w:noProof/>
              </w:rPr>
              <w:t>ULS</w:t>
            </w:r>
            <w:r w:rsidR="001B35E6">
              <w:rPr>
                <w:noProof/>
              </w:rPr>
              <w:tab/>
            </w:r>
            <w:r w:rsidR="001B35E6">
              <w:rPr>
                <w:noProof/>
              </w:rPr>
              <w:fldChar w:fldCharType="begin"/>
            </w:r>
            <w:r w:rsidR="001B35E6">
              <w:rPr>
                <w:noProof/>
              </w:rPr>
              <w:instrText xml:space="preserve"> PAGEREF _Toc159069246 \h </w:instrText>
            </w:r>
            <w:r w:rsidR="001B35E6">
              <w:rPr>
                <w:noProof/>
              </w:rPr>
            </w:r>
            <w:r w:rsidR="001B35E6">
              <w:rPr>
                <w:noProof/>
              </w:rPr>
              <w:fldChar w:fldCharType="separate"/>
            </w:r>
            <w:r w:rsidR="001B35E6">
              <w:rPr>
                <w:noProof/>
              </w:rPr>
              <w:t>19</w:t>
            </w:r>
            <w:r w:rsidR="001B35E6">
              <w:rPr>
                <w:noProof/>
              </w:rPr>
              <w:fldChar w:fldCharType="end"/>
            </w:r>
          </w:hyperlink>
        </w:p>
        <w:p w14:paraId="67218992" w14:textId="3C81FBAE" w:rsidR="001B35E6" w:rsidRDefault="000F3FEE">
          <w:pPr>
            <w:pStyle w:val="Obsah3"/>
            <w:rPr>
              <w:rFonts w:asciiTheme="minorHAnsi" w:eastAsiaTheme="minorEastAsia" w:hAnsiTheme="minorHAnsi" w:cstheme="minorBidi"/>
              <w:noProof/>
              <w:kern w:val="0"/>
              <w:sz w:val="22"/>
              <w:szCs w:val="22"/>
              <w:lang w:eastAsia="cs-CZ" w:bidi="ar-SA"/>
            </w:rPr>
          </w:pPr>
          <w:hyperlink w:anchor="_Toc159069247" w:history="1">
            <w:r w:rsidR="001B35E6" w:rsidRPr="00DB1540">
              <w:rPr>
                <w:rStyle w:val="Hypertextovodkaz"/>
                <w:noProof/>
              </w:rPr>
              <w:t>Projektové řízení</w:t>
            </w:r>
            <w:r w:rsidR="001B35E6">
              <w:rPr>
                <w:noProof/>
              </w:rPr>
              <w:tab/>
            </w:r>
            <w:r w:rsidR="001B35E6">
              <w:rPr>
                <w:noProof/>
              </w:rPr>
              <w:fldChar w:fldCharType="begin"/>
            </w:r>
            <w:r w:rsidR="001B35E6">
              <w:rPr>
                <w:noProof/>
              </w:rPr>
              <w:instrText xml:space="preserve"> PAGEREF _Toc159069247 \h </w:instrText>
            </w:r>
            <w:r w:rsidR="001B35E6">
              <w:rPr>
                <w:noProof/>
              </w:rPr>
            </w:r>
            <w:r w:rsidR="001B35E6">
              <w:rPr>
                <w:noProof/>
              </w:rPr>
              <w:fldChar w:fldCharType="separate"/>
            </w:r>
            <w:r w:rsidR="001B35E6">
              <w:rPr>
                <w:noProof/>
              </w:rPr>
              <w:t>19</w:t>
            </w:r>
            <w:r w:rsidR="001B35E6">
              <w:rPr>
                <w:noProof/>
              </w:rPr>
              <w:fldChar w:fldCharType="end"/>
            </w:r>
          </w:hyperlink>
        </w:p>
        <w:p w14:paraId="0CA7989C" w14:textId="0DBAFA32" w:rsidR="001B35E6" w:rsidRDefault="000F3FEE">
          <w:pPr>
            <w:pStyle w:val="Obsah3"/>
            <w:rPr>
              <w:rFonts w:asciiTheme="minorHAnsi" w:eastAsiaTheme="minorEastAsia" w:hAnsiTheme="minorHAnsi" w:cstheme="minorBidi"/>
              <w:noProof/>
              <w:kern w:val="0"/>
              <w:sz w:val="22"/>
              <w:szCs w:val="22"/>
              <w:lang w:eastAsia="cs-CZ" w:bidi="ar-SA"/>
            </w:rPr>
          </w:pPr>
          <w:hyperlink w:anchor="_Toc159069248" w:history="1">
            <w:r w:rsidR="001B35E6" w:rsidRPr="00DB1540">
              <w:rPr>
                <w:rStyle w:val="Hypertextovodkaz"/>
                <w:noProof/>
              </w:rPr>
              <w:t>SMTP</w:t>
            </w:r>
            <w:r w:rsidR="001B35E6">
              <w:rPr>
                <w:noProof/>
              </w:rPr>
              <w:tab/>
            </w:r>
            <w:r w:rsidR="001B35E6">
              <w:rPr>
                <w:noProof/>
              </w:rPr>
              <w:fldChar w:fldCharType="begin"/>
            </w:r>
            <w:r w:rsidR="001B35E6">
              <w:rPr>
                <w:noProof/>
              </w:rPr>
              <w:instrText xml:space="preserve"> PAGEREF _Toc159069248 \h </w:instrText>
            </w:r>
            <w:r w:rsidR="001B35E6">
              <w:rPr>
                <w:noProof/>
              </w:rPr>
            </w:r>
            <w:r w:rsidR="001B35E6">
              <w:rPr>
                <w:noProof/>
              </w:rPr>
              <w:fldChar w:fldCharType="separate"/>
            </w:r>
            <w:r w:rsidR="001B35E6">
              <w:rPr>
                <w:noProof/>
              </w:rPr>
              <w:t>20</w:t>
            </w:r>
            <w:r w:rsidR="001B35E6">
              <w:rPr>
                <w:noProof/>
              </w:rPr>
              <w:fldChar w:fldCharType="end"/>
            </w:r>
          </w:hyperlink>
        </w:p>
        <w:p w14:paraId="149641BC" w14:textId="18964F50" w:rsidR="001B35E6" w:rsidRDefault="000F3FEE">
          <w:pPr>
            <w:pStyle w:val="Obsah3"/>
            <w:rPr>
              <w:rFonts w:asciiTheme="minorHAnsi" w:eastAsiaTheme="minorEastAsia" w:hAnsiTheme="minorHAnsi" w:cstheme="minorBidi"/>
              <w:noProof/>
              <w:kern w:val="0"/>
              <w:sz w:val="22"/>
              <w:szCs w:val="22"/>
              <w:lang w:eastAsia="cs-CZ" w:bidi="ar-SA"/>
            </w:rPr>
          </w:pPr>
          <w:hyperlink w:anchor="_Toc159069249" w:history="1">
            <w:r w:rsidR="001B35E6" w:rsidRPr="00DB1540">
              <w:rPr>
                <w:rStyle w:val="Hypertextovodkaz"/>
                <w:noProof/>
              </w:rPr>
              <w:t>Autentizace</w:t>
            </w:r>
            <w:r w:rsidR="001B35E6">
              <w:rPr>
                <w:noProof/>
              </w:rPr>
              <w:tab/>
            </w:r>
            <w:r w:rsidR="001B35E6">
              <w:rPr>
                <w:noProof/>
              </w:rPr>
              <w:fldChar w:fldCharType="begin"/>
            </w:r>
            <w:r w:rsidR="001B35E6">
              <w:rPr>
                <w:noProof/>
              </w:rPr>
              <w:instrText xml:space="preserve"> PAGEREF _Toc159069249 \h </w:instrText>
            </w:r>
            <w:r w:rsidR="001B35E6">
              <w:rPr>
                <w:noProof/>
              </w:rPr>
            </w:r>
            <w:r w:rsidR="001B35E6">
              <w:rPr>
                <w:noProof/>
              </w:rPr>
              <w:fldChar w:fldCharType="separate"/>
            </w:r>
            <w:r w:rsidR="001B35E6">
              <w:rPr>
                <w:noProof/>
              </w:rPr>
              <w:t>20</w:t>
            </w:r>
            <w:r w:rsidR="001B35E6">
              <w:rPr>
                <w:noProof/>
              </w:rPr>
              <w:fldChar w:fldCharType="end"/>
            </w:r>
          </w:hyperlink>
        </w:p>
        <w:p w14:paraId="63649173" w14:textId="0376A2B5" w:rsidR="001B35E6" w:rsidRDefault="000F3FEE">
          <w:pPr>
            <w:pStyle w:val="Obsah3"/>
            <w:rPr>
              <w:rFonts w:asciiTheme="minorHAnsi" w:eastAsiaTheme="minorEastAsia" w:hAnsiTheme="minorHAnsi" w:cstheme="minorBidi"/>
              <w:noProof/>
              <w:kern w:val="0"/>
              <w:sz w:val="22"/>
              <w:szCs w:val="22"/>
              <w:lang w:eastAsia="cs-CZ" w:bidi="ar-SA"/>
            </w:rPr>
          </w:pPr>
          <w:hyperlink w:anchor="_Toc159069250" w:history="1">
            <w:r w:rsidR="001B35E6" w:rsidRPr="00DB1540">
              <w:rPr>
                <w:rStyle w:val="Hypertextovodkaz"/>
                <w:noProof/>
              </w:rPr>
              <w:t>Kamery, foto</w:t>
            </w:r>
            <w:r w:rsidR="001B35E6">
              <w:rPr>
                <w:noProof/>
              </w:rPr>
              <w:tab/>
            </w:r>
            <w:r w:rsidR="001B35E6">
              <w:rPr>
                <w:noProof/>
              </w:rPr>
              <w:fldChar w:fldCharType="begin"/>
            </w:r>
            <w:r w:rsidR="001B35E6">
              <w:rPr>
                <w:noProof/>
              </w:rPr>
              <w:instrText xml:space="preserve"> PAGEREF _Toc159069250 \h </w:instrText>
            </w:r>
            <w:r w:rsidR="001B35E6">
              <w:rPr>
                <w:noProof/>
              </w:rPr>
            </w:r>
            <w:r w:rsidR="001B35E6">
              <w:rPr>
                <w:noProof/>
              </w:rPr>
              <w:fldChar w:fldCharType="separate"/>
            </w:r>
            <w:r w:rsidR="001B35E6">
              <w:rPr>
                <w:noProof/>
              </w:rPr>
              <w:t>20</w:t>
            </w:r>
            <w:r w:rsidR="001B35E6">
              <w:rPr>
                <w:noProof/>
              </w:rPr>
              <w:fldChar w:fldCharType="end"/>
            </w:r>
          </w:hyperlink>
        </w:p>
        <w:p w14:paraId="242CE5E9" w14:textId="096A6968" w:rsidR="001B35E6" w:rsidRDefault="000F3FEE">
          <w:pPr>
            <w:pStyle w:val="Obsah3"/>
            <w:rPr>
              <w:rFonts w:asciiTheme="minorHAnsi" w:eastAsiaTheme="minorEastAsia" w:hAnsiTheme="minorHAnsi" w:cstheme="minorBidi"/>
              <w:noProof/>
              <w:kern w:val="0"/>
              <w:sz w:val="22"/>
              <w:szCs w:val="22"/>
              <w:lang w:eastAsia="cs-CZ" w:bidi="ar-SA"/>
            </w:rPr>
          </w:pPr>
          <w:hyperlink w:anchor="_Toc159069251" w:history="1">
            <w:r w:rsidR="001B35E6" w:rsidRPr="00DB1540">
              <w:rPr>
                <w:rStyle w:val="Hypertextovodkaz"/>
                <w:noProof/>
              </w:rPr>
              <w:t>Meteohlásky</w:t>
            </w:r>
            <w:r w:rsidR="001B35E6">
              <w:rPr>
                <w:noProof/>
              </w:rPr>
              <w:tab/>
            </w:r>
            <w:r w:rsidR="001B35E6">
              <w:rPr>
                <w:noProof/>
              </w:rPr>
              <w:fldChar w:fldCharType="begin"/>
            </w:r>
            <w:r w:rsidR="001B35E6">
              <w:rPr>
                <w:noProof/>
              </w:rPr>
              <w:instrText xml:space="preserve"> PAGEREF _Toc159069251 \h </w:instrText>
            </w:r>
            <w:r w:rsidR="001B35E6">
              <w:rPr>
                <w:noProof/>
              </w:rPr>
            </w:r>
            <w:r w:rsidR="001B35E6">
              <w:rPr>
                <w:noProof/>
              </w:rPr>
              <w:fldChar w:fldCharType="separate"/>
            </w:r>
            <w:r w:rsidR="001B35E6">
              <w:rPr>
                <w:noProof/>
              </w:rPr>
              <w:t>20</w:t>
            </w:r>
            <w:r w:rsidR="001B35E6">
              <w:rPr>
                <w:noProof/>
              </w:rPr>
              <w:fldChar w:fldCharType="end"/>
            </w:r>
          </w:hyperlink>
        </w:p>
        <w:p w14:paraId="697CDC28" w14:textId="3BA80A42" w:rsidR="001B35E6" w:rsidRDefault="000F3FEE">
          <w:pPr>
            <w:pStyle w:val="Obsah3"/>
            <w:rPr>
              <w:rFonts w:asciiTheme="minorHAnsi" w:eastAsiaTheme="minorEastAsia" w:hAnsiTheme="minorHAnsi" w:cstheme="minorBidi"/>
              <w:noProof/>
              <w:kern w:val="0"/>
              <w:sz w:val="22"/>
              <w:szCs w:val="22"/>
              <w:lang w:eastAsia="cs-CZ" w:bidi="ar-SA"/>
            </w:rPr>
          </w:pPr>
          <w:hyperlink w:anchor="_Toc159069252" w:history="1">
            <w:r w:rsidR="001B35E6" w:rsidRPr="00DB1540">
              <w:rPr>
                <w:rStyle w:val="Hypertextovodkaz"/>
                <w:noProof/>
              </w:rPr>
              <w:t>SIEM</w:t>
            </w:r>
            <w:r w:rsidR="001B35E6">
              <w:rPr>
                <w:noProof/>
              </w:rPr>
              <w:tab/>
            </w:r>
            <w:r w:rsidR="001B35E6">
              <w:rPr>
                <w:noProof/>
              </w:rPr>
              <w:fldChar w:fldCharType="begin"/>
            </w:r>
            <w:r w:rsidR="001B35E6">
              <w:rPr>
                <w:noProof/>
              </w:rPr>
              <w:instrText xml:space="preserve"> PAGEREF _Toc159069252 \h </w:instrText>
            </w:r>
            <w:r w:rsidR="001B35E6">
              <w:rPr>
                <w:noProof/>
              </w:rPr>
            </w:r>
            <w:r w:rsidR="001B35E6">
              <w:rPr>
                <w:noProof/>
              </w:rPr>
              <w:fldChar w:fldCharType="separate"/>
            </w:r>
            <w:r w:rsidR="001B35E6">
              <w:rPr>
                <w:noProof/>
              </w:rPr>
              <w:t>20</w:t>
            </w:r>
            <w:r w:rsidR="001B35E6">
              <w:rPr>
                <w:noProof/>
              </w:rPr>
              <w:fldChar w:fldCharType="end"/>
            </w:r>
          </w:hyperlink>
        </w:p>
        <w:p w14:paraId="3467D81D" w14:textId="7659054E" w:rsidR="00604426" w:rsidRDefault="00EC2958">
          <w:pPr>
            <w:pStyle w:val="Obsah4"/>
            <w:tabs>
              <w:tab w:val="clear" w:pos="9638"/>
              <w:tab w:val="right" w:leader="dot" w:pos="9580"/>
            </w:tabs>
          </w:pPr>
          <w:r>
            <w:rPr>
              <w:rStyle w:val="IndexLink"/>
            </w:rPr>
            <w:fldChar w:fldCharType="end"/>
          </w:r>
        </w:p>
      </w:sdtContent>
    </w:sdt>
    <w:p w14:paraId="0EDA92B3" w14:textId="77777777" w:rsidR="00604426" w:rsidRDefault="00EC2958">
      <w:pPr>
        <w:pStyle w:val="Zkladntext"/>
        <w:outlineLvl w:val="1"/>
      </w:pPr>
      <w:r>
        <w:br w:type="page"/>
      </w:r>
    </w:p>
    <w:p w14:paraId="723A9F69" w14:textId="77777777" w:rsidR="00604426" w:rsidRDefault="00EC2958" w:rsidP="001B35E6">
      <w:pPr>
        <w:pStyle w:val="Nadpis4"/>
        <w:tabs>
          <w:tab w:val="clear" w:pos="0"/>
          <w:tab w:val="num" w:pos="426"/>
        </w:tabs>
      </w:pPr>
      <w:bookmarkStart w:id="1" w:name="_Toc159069191"/>
      <w:r>
        <w:lastRenderedPageBreak/>
        <w:t>Předmět veřejné zakázky</w:t>
      </w:r>
      <w:bookmarkEnd w:id="1"/>
    </w:p>
    <w:p w14:paraId="4E027CCC" w14:textId="77777777" w:rsidR="00604426" w:rsidRDefault="00EC2958" w:rsidP="001B35E6">
      <w:pPr>
        <w:pStyle w:val="Zkladntext"/>
        <w:jc w:val="both"/>
      </w:pPr>
      <w:r>
        <w:t>Předmětem veřejné zakázky zadávané Krajskou správou a údržbou silnic Vysočiny, příspěvkovou organizací (dále jen „</w:t>
      </w:r>
      <w:r>
        <w:fldChar w:fldCharType="begin"/>
      </w:r>
      <w:r>
        <w:instrText>DOCPROPERTY "Ovner"</w:instrText>
      </w:r>
      <w:r>
        <w:fldChar w:fldCharType="separate"/>
      </w:r>
      <w:r>
        <w:t>KSUSV</w:t>
      </w:r>
      <w:r>
        <w:fldChar w:fldCharType="end"/>
      </w:r>
      <w:r>
        <w:t>“ nebo „Objednatel“) je pořízení a provoz nového Informačního systému INFRA</w:t>
      </w:r>
      <w:r>
        <w:noBreakHyphen/>
        <w:t>FIM (dále jen „IS INFRA</w:t>
      </w:r>
      <w:r>
        <w:noBreakHyphen/>
        <w:t>FIM“,), který budou využívat zaměstnanci Objednatele a Krajského úřadu Kraje Vysočina. Součástí veřejné zakázky je výběr, implementace a servis nového vhodného řešení, které bude pokrývat požadavky Objednatele, včetně konfigurace systému.</w:t>
      </w:r>
    </w:p>
    <w:p w14:paraId="507A8F7A" w14:textId="77777777" w:rsidR="00604426" w:rsidRDefault="00EC2958" w:rsidP="001B35E6">
      <w:pPr>
        <w:pStyle w:val="Zkladntext"/>
        <w:jc w:val="both"/>
      </w:pPr>
      <w:r>
        <w:t>V rámci pořízení IS INFRA</w:t>
      </w:r>
      <w:r>
        <w:noBreakHyphen/>
        <w:t>FIM Objednatel požaduje nasazení vhodného řešení, včetně všech dalších nezbytných nastavení a funkcionalit (mj. IT testování, zaškolení zaměstnanců Objednatele a dále také tvorbu manuálů a technické dokumentace).</w:t>
      </w:r>
    </w:p>
    <w:p w14:paraId="08DF0E58" w14:textId="77777777" w:rsidR="00604426" w:rsidRDefault="00EC2958" w:rsidP="001B35E6">
      <w:pPr>
        <w:pStyle w:val="Zkladntext"/>
        <w:jc w:val="both"/>
      </w:pPr>
      <w:r>
        <w:t>V následujících kapitolách je uveden přehled základních požadavků souvisejících s pořízením IS INFRA</w:t>
      </w:r>
      <w:r>
        <w:noBreakHyphen/>
        <w:t xml:space="preserve">FIM, včetně základní představy Objednatele o návrhu možného řešení. </w:t>
      </w:r>
    </w:p>
    <w:p w14:paraId="70360355" w14:textId="77777777" w:rsidR="00604426" w:rsidRDefault="00EC2958" w:rsidP="001B35E6">
      <w:pPr>
        <w:pStyle w:val="Zkladntext"/>
        <w:jc w:val="both"/>
      </w:pPr>
      <w:r>
        <w:t xml:space="preserve">Objednatel zároveň požaduje, aby během implementace systému došlo k postupnému seznamování pracovníků Objednatele se systémem. </w:t>
      </w:r>
    </w:p>
    <w:p w14:paraId="632ACB03" w14:textId="77777777" w:rsidR="00604426" w:rsidRDefault="00EC2958" w:rsidP="001B35E6">
      <w:pPr>
        <w:pStyle w:val="Zkladntext"/>
        <w:jc w:val="both"/>
      </w:pPr>
      <w:r>
        <w:t>V rámci veřejné zakázky se předpokládá, že výsledné řešení, jeho implementace a provoz, budou v souladu s aktuálně platnými právními normami České republiky (kybernetická bezpečnost, GDPR, účetnictví apod.), a to včetně vnitřních předpisů a metodických pokynů Objednatele.</w:t>
      </w:r>
    </w:p>
    <w:p w14:paraId="7BBB2B19" w14:textId="77777777" w:rsidR="00604426" w:rsidRDefault="00604426">
      <w:pPr>
        <w:pStyle w:val="Zkladntext"/>
      </w:pPr>
    </w:p>
    <w:p w14:paraId="56714555" w14:textId="77777777" w:rsidR="00604426" w:rsidRDefault="00EC2958">
      <w:pPr>
        <w:pStyle w:val="Zkladntext"/>
      </w:pPr>
      <w:r>
        <w:t>Dodávka IS INFRA</w:t>
      </w:r>
      <w:r>
        <w:noBreakHyphen/>
        <w:t>FIM se bude skládat z následujících systémů:</w:t>
      </w:r>
    </w:p>
    <w:p w14:paraId="527DB368" w14:textId="77777777" w:rsidR="00604426" w:rsidRDefault="00EC2958">
      <w:pPr>
        <w:pStyle w:val="Zkladntext"/>
        <w:numPr>
          <w:ilvl w:val="0"/>
          <w:numId w:val="15"/>
        </w:numPr>
      </w:pPr>
      <w:r>
        <w:t>Pasportizace liniových staveb;</w:t>
      </w:r>
    </w:p>
    <w:p w14:paraId="3B587B57" w14:textId="77777777" w:rsidR="00604426" w:rsidRDefault="00EC2958">
      <w:pPr>
        <w:pStyle w:val="Zkladntext"/>
        <w:numPr>
          <w:ilvl w:val="0"/>
          <w:numId w:val="15"/>
        </w:numPr>
      </w:pPr>
      <w:r>
        <w:t>Flotilová aplikace (</w:t>
      </w:r>
      <w:proofErr w:type="spellStart"/>
      <w:r>
        <w:t>Fleet</w:t>
      </w:r>
      <w:proofErr w:type="spellEnd"/>
      <w:r>
        <w:t xml:space="preserve"> SW);</w:t>
      </w:r>
    </w:p>
    <w:p w14:paraId="4C809B49" w14:textId="17C51D52" w:rsidR="00604426" w:rsidRDefault="007748BB">
      <w:pPr>
        <w:pStyle w:val="Zkladntext"/>
        <w:numPr>
          <w:ilvl w:val="0"/>
          <w:numId w:val="15"/>
        </w:numPr>
      </w:pPr>
      <w:r>
        <w:t>Úložiště elektronických dokumentů</w:t>
      </w:r>
      <w:r w:rsidR="008B02CC">
        <w:t>;</w:t>
      </w:r>
    </w:p>
    <w:p w14:paraId="7CD221D2" w14:textId="77777777" w:rsidR="00604426" w:rsidRDefault="00EC2958">
      <w:pPr>
        <w:pStyle w:val="Zkladntext"/>
        <w:numPr>
          <w:ilvl w:val="0"/>
          <w:numId w:val="15"/>
        </w:numPr>
      </w:pPr>
      <w:r>
        <w:t>Plánování akcí;</w:t>
      </w:r>
    </w:p>
    <w:p w14:paraId="2468817B" w14:textId="77777777" w:rsidR="00604426" w:rsidRDefault="00EC2958">
      <w:pPr>
        <w:pStyle w:val="Zkladntext"/>
        <w:numPr>
          <w:ilvl w:val="0"/>
          <w:numId w:val="15"/>
        </w:numPr>
      </w:pPr>
      <w:r>
        <w:t>Zimní a letní údržba;</w:t>
      </w:r>
    </w:p>
    <w:p w14:paraId="583C1FD4" w14:textId="77777777" w:rsidR="00604426" w:rsidRDefault="00EC2958">
      <w:pPr>
        <w:pStyle w:val="Zkladntext"/>
        <w:numPr>
          <w:ilvl w:val="0"/>
          <w:numId w:val="15"/>
        </w:numPr>
      </w:pPr>
      <w:r>
        <w:t>Multikriteriální analytický nástroj;</w:t>
      </w:r>
    </w:p>
    <w:p w14:paraId="159DE12F" w14:textId="77777777" w:rsidR="00604426" w:rsidRDefault="00EC2958">
      <w:pPr>
        <w:pStyle w:val="Zkladntext"/>
      </w:pPr>
      <w:r>
        <w:t>Součástí dodávky bude:</w:t>
      </w:r>
    </w:p>
    <w:p w14:paraId="64D48164" w14:textId="77777777" w:rsidR="00604426" w:rsidRDefault="00EC2958">
      <w:pPr>
        <w:pStyle w:val="Zkladntext"/>
        <w:numPr>
          <w:ilvl w:val="0"/>
          <w:numId w:val="17"/>
        </w:numPr>
      </w:pPr>
      <w:r>
        <w:t>konfigurace jednotlivých dodávaných systémů;</w:t>
      </w:r>
    </w:p>
    <w:p w14:paraId="4774D7CF" w14:textId="77777777" w:rsidR="00604426" w:rsidRDefault="00EC2958">
      <w:pPr>
        <w:pStyle w:val="Zkladntext"/>
        <w:numPr>
          <w:ilvl w:val="0"/>
          <w:numId w:val="17"/>
        </w:numPr>
      </w:pPr>
      <w:r>
        <w:t>integrace dodávaných systémů se systémy již existujícími u Objednatele a u Krajského úřadu Kraje Vysočina;</w:t>
      </w:r>
    </w:p>
    <w:p w14:paraId="6887EB0D" w14:textId="77777777" w:rsidR="00604426" w:rsidRDefault="00EC2958">
      <w:pPr>
        <w:pStyle w:val="Zkladntext"/>
        <w:numPr>
          <w:ilvl w:val="0"/>
          <w:numId w:val="17"/>
        </w:numPr>
      </w:pPr>
      <w:r>
        <w:t>služby údržby a podpory provozu IS INFRA-FIM;</w:t>
      </w:r>
    </w:p>
    <w:p w14:paraId="41513D2C" w14:textId="2C73F7AD" w:rsidR="00604426" w:rsidRDefault="00EC2958">
      <w:pPr>
        <w:pStyle w:val="Zkladntext"/>
        <w:numPr>
          <w:ilvl w:val="0"/>
          <w:numId w:val="17"/>
        </w:numPr>
      </w:pPr>
      <w:r>
        <w:t>školení uživatelů v rozsahu 20MD</w:t>
      </w:r>
      <w:r w:rsidR="008B02CC">
        <w:t>;</w:t>
      </w:r>
    </w:p>
    <w:p w14:paraId="56D7110F" w14:textId="7CDCE540" w:rsidR="007748BB" w:rsidRDefault="007748BB">
      <w:pPr>
        <w:pStyle w:val="Zkladntext"/>
        <w:numPr>
          <w:ilvl w:val="0"/>
          <w:numId w:val="17"/>
        </w:numPr>
      </w:pPr>
      <w:r>
        <w:t>Školení administrátorů v rozsahu 20MD</w:t>
      </w:r>
      <w:r w:rsidR="008B02CC">
        <w:t>;</w:t>
      </w:r>
    </w:p>
    <w:p w14:paraId="3EFB5865" w14:textId="4B0A3B34" w:rsidR="007748BB" w:rsidRDefault="007748BB">
      <w:pPr>
        <w:pStyle w:val="Zkladntext"/>
        <w:numPr>
          <w:ilvl w:val="0"/>
          <w:numId w:val="17"/>
        </w:numPr>
      </w:pPr>
      <w:r>
        <w:t>Po dobu migrace a implementace vymez</w:t>
      </w:r>
      <w:r w:rsidR="008B02CC">
        <w:t xml:space="preserve">í Objednatel </w:t>
      </w:r>
      <w:r>
        <w:t>dalších 20 MD</w:t>
      </w:r>
      <w:r w:rsidR="008B02CC">
        <w:t xml:space="preserve"> školení</w:t>
      </w:r>
      <w:r>
        <w:t xml:space="preserve"> dle potřeb</w:t>
      </w:r>
      <w:r w:rsidR="008B02CC">
        <w:t xml:space="preserve"> uvedených etap</w:t>
      </w:r>
    </w:p>
    <w:p w14:paraId="64A48697" w14:textId="77777777" w:rsidR="00604426" w:rsidRDefault="00EC2958" w:rsidP="001B35E6">
      <w:pPr>
        <w:pStyle w:val="Nadpis4"/>
        <w:tabs>
          <w:tab w:val="clear" w:pos="0"/>
          <w:tab w:val="num" w:pos="426"/>
        </w:tabs>
      </w:pPr>
      <w:bookmarkStart w:id="2" w:name="_Toc159069192"/>
      <w:r>
        <w:lastRenderedPageBreak/>
        <w:t>Popis Etap projektu</w:t>
      </w:r>
      <w:bookmarkEnd w:id="2"/>
    </w:p>
    <w:p w14:paraId="40243A10" w14:textId="7D2BC5E9" w:rsidR="008B02CC" w:rsidRDefault="008B02CC">
      <w:pPr>
        <w:pStyle w:val="Zkladntext"/>
        <w:numPr>
          <w:ilvl w:val="0"/>
          <w:numId w:val="16"/>
        </w:numPr>
      </w:pPr>
      <w:r>
        <w:t>Úvodní analýza</w:t>
      </w:r>
    </w:p>
    <w:p w14:paraId="16CC453F" w14:textId="6E6BFF0B" w:rsidR="00604426" w:rsidRDefault="00EC2958">
      <w:pPr>
        <w:pStyle w:val="Zkladntext"/>
        <w:numPr>
          <w:ilvl w:val="0"/>
          <w:numId w:val="16"/>
        </w:numPr>
      </w:pPr>
      <w:r>
        <w:t>Vývoj a konfigurace systému nebo jeho částí</w:t>
      </w:r>
    </w:p>
    <w:p w14:paraId="35893510" w14:textId="77777777" w:rsidR="00604426" w:rsidRDefault="00EC2958">
      <w:pPr>
        <w:pStyle w:val="Zkladntext"/>
        <w:numPr>
          <w:ilvl w:val="0"/>
          <w:numId w:val="16"/>
        </w:numPr>
      </w:pPr>
      <w:proofErr w:type="spellStart"/>
      <w:r>
        <w:t>Release</w:t>
      </w:r>
      <w:proofErr w:type="spellEnd"/>
      <w:r>
        <w:t xml:space="preserve"> do testovacího prostředí</w:t>
      </w:r>
    </w:p>
    <w:p w14:paraId="6BC582F9" w14:textId="77777777" w:rsidR="00604426" w:rsidRDefault="00EC2958">
      <w:pPr>
        <w:pStyle w:val="Zkladntext"/>
        <w:numPr>
          <w:ilvl w:val="0"/>
          <w:numId w:val="16"/>
        </w:numPr>
      </w:pPr>
      <w:r>
        <w:t>Integrace</w:t>
      </w:r>
    </w:p>
    <w:p w14:paraId="133E7455" w14:textId="77777777" w:rsidR="00604426" w:rsidRDefault="00EC2958">
      <w:pPr>
        <w:pStyle w:val="Zkladntext"/>
        <w:numPr>
          <w:ilvl w:val="0"/>
          <w:numId w:val="16"/>
        </w:numPr>
      </w:pPr>
      <w:r>
        <w:t>Testování</w:t>
      </w:r>
    </w:p>
    <w:p w14:paraId="5E01ADAE" w14:textId="77777777" w:rsidR="00604426" w:rsidRDefault="00EC2958">
      <w:pPr>
        <w:pStyle w:val="Zkladntext"/>
        <w:numPr>
          <w:ilvl w:val="0"/>
          <w:numId w:val="16"/>
        </w:numPr>
      </w:pPr>
      <w:r>
        <w:t>Akceptace v testovacím prostředí</w:t>
      </w:r>
    </w:p>
    <w:p w14:paraId="0170CD06" w14:textId="77777777" w:rsidR="00604426" w:rsidRDefault="00EC2958">
      <w:pPr>
        <w:pStyle w:val="Zkladntext"/>
        <w:numPr>
          <w:ilvl w:val="0"/>
          <w:numId w:val="16"/>
        </w:numPr>
      </w:pPr>
      <w:proofErr w:type="spellStart"/>
      <w:r>
        <w:t>Release</w:t>
      </w:r>
      <w:proofErr w:type="spellEnd"/>
      <w:r>
        <w:t xml:space="preserve"> do produkčního prostředí</w:t>
      </w:r>
    </w:p>
    <w:p w14:paraId="5F76065E" w14:textId="77777777" w:rsidR="00604426" w:rsidRDefault="00EC2958">
      <w:pPr>
        <w:pStyle w:val="Zkladntext"/>
        <w:numPr>
          <w:ilvl w:val="0"/>
          <w:numId w:val="16"/>
        </w:numPr>
      </w:pPr>
      <w:r>
        <w:t>Výkonové, objemové a penetrační testování</w:t>
      </w:r>
    </w:p>
    <w:p w14:paraId="4DDF1DEA" w14:textId="77777777" w:rsidR="00604426" w:rsidRDefault="00EC2958">
      <w:pPr>
        <w:pStyle w:val="Zkladntext"/>
        <w:numPr>
          <w:ilvl w:val="0"/>
          <w:numId w:val="16"/>
        </w:numPr>
      </w:pPr>
      <w:r>
        <w:t>Akceptace</w:t>
      </w:r>
    </w:p>
    <w:p w14:paraId="038B702E" w14:textId="77777777" w:rsidR="00604426" w:rsidRDefault="00EC2958">
      <w:pPr>
        <w:pStyle w:val="Zkladntext"/>
        <w:numPr>
          <w:ilvl w:val="0"/>
          <w:numId w:val="16"/>
        </w:numPr>
        <w:rPr>
          <w:u w:val="double"/>
        </w:rPr>
      </w:pPr>
      <w:r>
        <w:t>Pilotní provoz</w:t>
      </w:r>
    </w:p>
    <w:p w14:paraId="175B43D8" w14:textId="77777777" w:rsidR="00604426" w:rsidRDefault="00EC2958">
      <w:pPr>
        <w:pStyle w:val="Zkladntext"/>
        <w:numPr>
          <w:ilvl w:val="0"/>
          <w:numId w:val="16"/>
        </w:numPr>
      </w:pPr>
      <w:r>
        <w:t>Přechod do produktivního provozu</w:t>
      </w:r>
    </w:p>
    <w:p w14:paraId="2346729D" w14:textId="77777777" w:rsidR="00604426" w:rsidRDefault="00EC2958">
      <w:pPr>
        <w:pStyle w:val="Zkladntext"/>
        <w:numPr>
          <w:ilvl w:val="0"/>
          <w:numId w:val="16"/>
        </w:numPr>
      </w:pPr>
      <w:r>
        <w:t>Zvýšená podpora</w:t>
      </w:r>
    </w:p>
    <w:p w14:paraId="60A7ACE7" w14:textId="77777777" w:rsidR="00604426" w:rsidRDefault="00EC2958">
      <w:pPr>
        <w:pStyle w:val="Zkladntext"/>
        <w:numPr>
          <w:ilvl w:val="0"/>
          <w:numId w:val="16"/>
        </w:numPr>
      </w:pPr>
      <w:r>
        <w:t>Samostatný produktivní provoz, podpora a rozvoj</w:t>
      </w:r>
    </w:p>
    <w:p w14:paraId="1A3A80DE" w14:textId="77777777" w:rsidR="00A60057" w:rsidRDefault="00A60057">
      <w:pPr>
        <w:pStyle w:val="Nadpis3"/>
      </w:pPr>
    </w:p>
    <w:p w14:paraId="1BA0F8C8" w14:textId="2FB051AF" w:rsidR="00604426" w:rsidRPr="00705E63" w:rsidRDefault="00EC2958" w:rsidP="001B35E6">
      <w:pPr>
        <w:pStyle w:val="Nadpis4"/>
        <w:numPr>
          <w:ilvl w:val="0"/>
          <w:numId w:val="37"/>
        </w:numPr>
      </w:pPr>
      <w:bookmarkStart w:id="3" w:name="_Toc159069193"/>
      <w:r w:rsidRPr="00705E63">
        <w:t>Souhrnné požadavky</w:t>
      </w:r>
      <w:bookmarkEnd w:id="3"/>
    </w:p>
    <w:p w14:paraId="0974C27D" w14:textId="77777777" w:rsidR="00604426" w:rsidRDefault="00EC2958" w:rsidP="001B35E6">
      <w:pPr>
        <w:pStyle w:val="Nadpis3"/>
      </w:pPr>
      <w:bookmarkStart w:id="4" w:name="_Toc159069194"/>
      <w:r>
        <w:t>Základní procesní požadavky na funkcionalitu</w:t>
      </w:r>
      <w:bookmarkEnd w:id="4"/>
    </w:p>
    <w:p w14:paraId="5F55E0DE" w14:textId="77777777" w:rsidR="00604426" w:rsidRDefault="00EC2958">
      <w:pPr>
        <w:pStyle w:val="Zkladntext"/>
      </w:pPr>
      <w:r>
        <w:t>Následující přehled shrnuje základní procesní požadavky na procesy a funkcionality INFRA</w:t>
      </w:r>
      <w:r>
        <w:noBreakHyphen/>
        <w:t>FIM.</w:t>
      </w:r>
    </w:p>
    <w:p w14:paraId="7CA08BF9" w14:textId="77777777" w:rsidR="00604426" w:rsidRDefault="00604426">
      <w:pPr>
        <w:pStyle w:val="Zkladntext"/>
      </w:pPr>
    </w:p>
    <w:p w14:paraId="3626BBCE" w14:textId="77777777" w:rsidR="00604426" w:rsidRDefault="00EC2958" w:rsidP="001B35E6">
      <w:pPr>
        <w:pStyle w:val="Nadpis3"/>
      </w:pPr>
      <w:bookmarkStart w:id="5" w:name="_Toc159069195"/>
      <w:r>
        <w:t>Kvantitativní a kvalitativní požadavky na INFRA</w:t>
      </w:r>
      <w:r>
        <w:noBreakHyphen/>
        <w:t>FIM</w:t>
      </w:r>
      <w:bookmarkEnd w:id="5"/>
    </w:p>
    <w:p w14:paraId="06FF9A7E" w14:textId="77777777" w:rsidR="00604426" w:rsidRDefault="00EC2958" w:rsidP="001B35E6">
      <w:pPr>
        <w:pStyle w:val="Zkladntext"/>
        <w:jc w:val="both"/>
      </w:pPr>
      <w:r>
        <w:t>Celé prostředí bude zohledňovat následující parametry:</w:t>
      </w:r>
    </w:p>
    <w:p w14:paraId="16D68049" w14:textId="77777777" w:rsidR="00604426" w:rsidRDefault="00EC2958" w:rsidP="001B35E6">
      <w:pPr>
        <w:pStyle w:val="ListIndent"/>
        <w:numPr>
          <w:ilvl w:val="0"/>
          <w:numId w:val="3"/>
        </w:numPr>
        <w:jc w:val="both"/>
      </w:pPr>
      <w:r>
        <w:t>Počty uživatelů:</w:t>
      </w:r>
    </w:p>
    <w:p w14:paraId="3E041FF3" w14:textId="77777777" w:rsidR="00604426" w:rsidRDefault="00EC2958" w:rsidP="001B35E6">
      <w:pPr>
        <w:pStyle w:val="ListIndent"/>
        <w:numPr>
          <w:ilvl w:val="1"/>
          <w:numId w:val="3"/>
        </w:numPr>
        <w:jc w:val="both"/>
      </w:pPr>
      <w:r>
        <w:t>150 uživatelů Objednatele (ve všech rolích),</w:t>
      </w:r>
    </w:p>
    <w:p w14:paraId="3F4A864B" w14:textId="77777777" w:rsidR="00604426" w:rsidRDefault="00EC2958" w:rsidP="001B35E6">
      <w:pPr>
        <w:pStyle w:val="ListIndent"/>
        <w:numPr>
          <w:ilvl w:val="1"/>
          <w:numId w:val="3"/>
        </w:numPr>
        <w:jc w:val="both"/>
      </w:pPr>
      <w:r>
        <w:t>500 uživatelů zřizovatele v roli RO (</w:t>
      </w:r>
      <w:proofErr w:type="spellStart"/>
      <w:r>
        <w:t>read</w:t>
      </w:r>
      <w:proofErr w:type="spellEnd"/>
      <w:r>
        <w:t xml:space="preserve"> </w:t>
      </w:r>
      <w:proofErr w:type="spellStart"/>
      <w:r>
        <w:t>only</w:t>
      </w:r>
      <w:proofErr w:type="spellEnd"/>
      <w:r>
        <w:t>),</w:t>
      </w:r>
    </w:p>
    <w:p w14:paraId="290EBCFF" w14:textId="41A4EFB2" w:rsidR="00604426" w:rsidRDefault="00EC2958" w:rsidP="001B35E6">
      <w:pPr>
        <w:pStyle w:val="ListIndent"/>
        <w:numPr>
          <w:ilvl w:val="1"/>
          <w:numId w:val="3"/>
        </w:numPr>
        <w:jc w:val="both"/>
      </w:pPr>
      <w:r>
        <w:t xml:space="preserve">Objednatel </w:t>
      </w:r>
      <w:r w:rsidR="008B02CC">
        <w:t xml:space="preserve">v průběhu úvodní analýzy </w:t>
      </w:r>
      <w:r>
        <w:t>doplní a vysvětlí počty uživatelů, které budou nutné pro zajištění jeho rolí a činností jak během implementace, tak během podpory informačního systému.</w:t>
      </w:r>
    </w:p>
    <w:p w14:paraId="35753CA2" w14:textId="77777777" w:rsidR="00604426" w:rsidRDefault="00EC2958" w:rsidP="001B35E6">
      <w:pPr>
        <w:pStyle w:val="ListIndent"/>
        <w:numPr>
          <w:ilvl w:val="0"/>
          <w:numId w:val="3"/>
        </w:numPr>
        <w:jc w:val="both"/>
      </w:pPr>
      <w:r>
        <w:t>Odezvy systému:</w:t>
      </w:r>
    </w:p>
    <w:p w14:paraId="6DA3DCF4" w14:textId="77777777" w:rsidR="00604426" w:rsidRDefault="00EC2958" w:rsidP="001B35E6">
      <w:pPr>
        <w:pStyle w:val="ListIndent"/>
        <w:numPr>
          <w:ilvl w:val="1"/>
          <w:numId w:val="3"/>
        </w:numPr>
        <w:jc w:val="both"/>
      </w:pPr>
      <w:r>
        <w:t xml:space="preserve">Odezva systému na běžné transakční operace prováděné v uživatelském prostředí bude do 2 sekund. Objednatel předpokládá, že tyto operace budou tvořit </w:t>
      </w:r>
      <w:proofErr w:type="gramStart"/>
      <w:r>
        <w:t>80%</w:t>
      </w:r>
      <w:proofErr w:type="gramEnd"/>
      <w:r>
        <w:t xml:space="preserve"> všech aktivit systému,</w:t>
      </w:r>
    </w:p>
    <w:p w14:paraId="42606F22" w14:textId="77777777" w:rsidR="00604426" w:rsidRDefault="00EC2958" w:rsidP="001B35E6">
      <w:pPr>
        <w:pStyle w:val="ListIndent"/>
        <w:numPr>
          <w:ilvl w:val="0"/>
          <w:numId w:val="3"/>
        </w:numPr>
        <w:jc w:val="both"/>
      </w:pPr>
      <w:r>
        <w:lastRenderedPageBreak/>
        <w:t>Dostupnost:</w:t>
      </w:r>
    </w:p>
    <w:p w14:paraId="089433D0" w14:textId="77777777" w:rsidR="00604426" w:rsidRDefault="00EC2958" w:rsidP="001B35E6">
      <w:pPr>
        <w:pStyle w:val="ListIndent"/>
        <w:numPr>
          <w:ilvl w:val="1"/>
          <w:numId w:val="3"/>
        </w:numPr>
        <w:jc w:val="both"/>
      </w:pPr>
      <w:r>
        <w:t xml:space="preserve">Systém bude schopen pracovat dle stanovených SLA v Příloze č. 5 </w:t>
      </w:r>
      <w:proofErr w:type="gramStart"/>
      <w:r>
        <w:t>Smlouvy  -</w:t>
      </w:r>
      <w:proofErr w:type="gramEnd"/>
      <w:r>
        <w:t xml:space="preserve"> Katalogové listy a definice SLA</w:t>
      </w:r>
    </w:p>
    <w:p w14:paraId="3894587A" w14:textId="77777777" w:rsidR="00604426" w:rsidRDefault="00EC2958" w:rsidP="001B35E6">
      <w:pPr>
        <w:pStyle w:val="ListIndent"/>
        <w:numPr>
          <w:ilvl w:val="1"/>
          <w:numId w:val="3"/>
        </w:numPr>
        <w:jc w:val="both"/>
      </w:pPr>
      <w:r>
        <w:t>Do výpočtu spolehlivosti a dostupnosti služeb informačního systému se nepočítají doby plánovaných odstávek (maximálně 1x čtvrtletně víkend (2 dny), termín schválený v ročním plánu odstávek).</w:t>
      </w:r>
    </w:p>
    <w:p w14:paraId="2E1316B7" w14:textId="77777777" w:rsidR="00604426" w:rsidRDefault="00EC2958" w:rsidP="001B35E6">
      <w:pPr>
        <w:pStyle w:val="Nadpis3"/>
        <w:numPr>
          <w:ilvl w:val="2"/>
          <w:numId w:val="40"/>
        </w:numPr>
        <w:ind w:left="426" w:hanging="426"/>
      </w:pPr>
      <w:bookmarkStart w:id="6" w:name="_Toc159069196"/>
      <w:r>
        <w:t>Architektura a koncepce řešení</w:t>
      </w:r>
      <w:bookmarkEnd w:id="6"/>
      <w:r>
        <w:t xml:space="preserve"> </w:t>
      </w:r>
    </w:p>
    <w:p w14:paraId="2D5B2E84" w14:textId="173EBFFD" w:rsidR="00604426" w:rsidRDefault="00EC2958">
      <w:pPr>
        <w:pStyle w:val="Zkladntext"/>
      </w:pPr>
      <w:r>
        <w:t>Komplexní architektura IS INFRA</w:t>
      </w:r>
      <w:r>
        <w:noBreakHyphen/>
        <w:t>FIM</w:t>
      </w:r>
      <w:r w:rsidR="008B02CC">
        <w:t xml:space="preserve"> bude součástí vstupní analýzy</w:t>
      </w:r>
      <w:r w:rsidR="006B1127">
        <w:t xml:space="preserve"> a</w:t>
      </w:r>
      <w:r>
        <w:t xml:space="preserve"> musí zahrnovat následující oblasti:</w:t>
      </w:r>
    </w:p>
    <w:p w14:paraId="1E145519" w14:textId="77777777" w:rsidR="00604426" w:rsidRDefault="00EC2958">
      <w:pPr>
        <w:pStyle w:val="ListIndent"/>
        <w:numPr>
          <w:ilvl w:val="0"/>
          <w:numId w:val="4"/>
        </w:numPr>
      </w:pPr>
      <w:r>
        <w:t>funkční,</w:t>
      </w:r>
    </w:p>
    <w:p w14:paraId="0D115D14" w14:textId="77777777" w:rsidR="00604426" w:rsidRDefault="00EC2958">
      <w:pPr>
        <w:pStyle w:val="ListIndent"/>
        <w:numPr>
          <w:ilvl w:val="0"/>
          <w:numId w:val="4"/>
        </w:numPr>
      </w:pPr>
      <w:r>
        <w:t>aplikační,</w:t>
      </w:r>
    </w:p>
    <w:p w14:paraId="6E2C7632" w14:textId="77777777" w:rsidR="00604426" w:rsidRDefault="00EC2958">
      <w:pPr>
        <w:pStyle w:val="ListIndent"/>
        <w:numPr>
          <w:ilvl w:val="0"/>
          <w:numId w:val="4"/>
        </w:numPr>
      </w:pPr>
      <w:r>
        <w:t>technologické,</w:t>
      </w:r>
    </w:p>
    <w:p w14:paraId="3ABF4344" w14:textId="77777777" w:rsidR="00604426" w:rsidRDefault="00EC2958">
      <w:pPr>
        <w:pStyle w:val="ListIndent"/>
        <w:numPr>
          <w:ilvl w:val="0"/>
          <w:numId w:val="4"/>
        </w:numPr>
      </w:pPr>
      <w:r>
        <w:t>komunikační,</w:t>
      </w:r>
    </w:p>
    <w:p w14:paraId="56845F25" w14:textId="77777777" w:rsidR="00604426" w:rsidRDefault="00EC2958">
      <w:pPr>
        <w:pStyle w:val="ListIndent"/>
        <w:numPr>
          <w:ilvl w:val="0"/>
          <w:numId w:val="4"/>
        </w:numPr>
      </w:pPr>
      <w:r>
        <w:t>datové,</w:t>
      </w:r>
    </w:p>
    <w:p w14:paraId="2F42E74F" w14:textId="77777777" w:rsidR="00604426" w:rsidRDefault="00EC2958">
      <w:pPr>
        <w:pStyle w:val="ListIndent"/>
        <w:numPr>
          <w:ilvl w:val="0"/>
          <w:numId w:val="4"/>
        </w:numPr>
      </w:pPr>
      <w:r>
        <w:t>bezpečnostní</w:t>
      </w:r>
    </w:p>
    <w:p w14:paraId="34B08583" w14:textId="77777777" w:rsidR="00604426" w:rsidRDefault="00EC2958">
      <w:pPr>
        <w:pStyle w:val="ListIndent"/>
        <w:numPr>
          <w:ilvl w:val="0"/>
          <w:numId w:val="4"/>
        </w:numPr>
      </w:pPr>
      <w:r>
        <w:t>dohledové.</w:t>
      </w:r>
    </w:p>
    <w:p w14:paraId="72FEB4D3" w14:textId="2B9D3DCE" w:rsidR="00604426" w:rsidRDefault="00EC2958" w:rsidP="001B35E6">
      <w:pPr>
        <w:pStyle w:val="Zkladntext"/>
        <w:jc w:val="both"/>
      </w:pPr>
      <w:r>
        <w:t>Součástí návrhu IS INFRA</w:t>
      </w:r>
      <w:r>
        <w:noBreakHyphen/>
        <w:t xml:space="preserve">FIM a jeho architektury je vždy dekompozice řešení do hlavních funkčních celků systému (subsystémů) a specifikace rozhraní mezi těmito celky. Zároveň musí být jednotlivé části architektury navrženy tak, aby bylo možné efektivně zajistit vzájemnou spolupráci jak mezi komponentami řešení, tak s jinými komponentami a systémy Objednatele nebo </w:t>
      </w:r>
      <w:r w:rsidR="00A60057">
        <w:t xml:space="preserve">veřejné </w:t>
      </w:r>
      <w:r>
        <w:t>správy, se kterými kooperují.</w:t>
      </w:r>
    </w:p>
    <w:p w14:paraId="306BF25F" w14:textId="77777777" w:rsidR="00604426" w:rsidRDefault="00EC2958" w:rsidP="001B35E6">
      <w:pPr>
        <w:pStyle w:val="Zkladntext"/>
        <w:jc w:val="both"/>
      </w:pPr>
      <w:r>
        <w:t>Celá architektura řešení bude navržena na základě otevřených standardů pro výměnu dat, které umožňují spolupráci různých systémů bez větších úprav. Takové řešení ochrání stávající investice Objednatele do informačních technologií a zároveň umožní přechod na pružnější, spolehlivější a přizpůsobitelnější platformu.</w:t>
      </w:r>
    </w:p>
    <w:p w14:paraId="383DF9C2" w14:textId="77777777" w:rsidR="00604426" w:rsidRDefault="00EC2958">
      <w:pPr>
        <w:pStyle w:val="Nadpis5"/>
      </w:pPr>
      <w:bookmarkStart w:id="7" w:name="_Toc159069197"/>
      <w:r>
        <w:t>Požadavky v rámci návrhu IS</w:t>
      </w:r>
      <w:bookmarkEnd w:id="7"/>
    </w:p>
    <w:p w14:paraId="3CA359C0" w14:textId="77777777" w:rsidR="00604426" w:rsidRDefault="00EC2958">
      <w:pPr>
        <w:pStyle w:val="Zkladntext"/>
      </w:pPr>
      <w:bookmarkStart w:id="8" w:name="__RefHeading___Toc3866_2961332373"/>
      <w:bookmarkEnd w:id="8"/>
      <w:r>
        <w:t>Objednatel pro řešení požaduje zohlednění následujících požadavků v rámci návrhu IS:</w:t>
      </w:r>
    </w:p>
    <w:p w14:paraId="61B6DF28" w14:textId="77777777" w:rsidR="00604426" w:rsidRDefault="00EC2958">
      <w:pPr>
        <w:pStyle w:val="Nadpis6"/>
      </w:pPr>
      <w:bookmarkStart w:id="9" w:name="_Toc159069198"/>
      <w:r>
        <w:t>Obecné požadavky</w:t>
      </w:r>
      <w:bookmarkEnd w:id="9"/>
    </w:p>
    <w:p w14:paraId="3F9BFB84" w14:textId="77777777" w:rsidR="00604426" w:rsidRDefault="00EC2958" w:rsidP="001B35E6">
      <w:pPr>
        <w:pStyle w:val="Zkladntext"/>
        <w:jc w:val="both"/>
      </w:pPr>
      <w:r>
        <w:t>INFRA</w:t>
      </w:r>
      <w:r>
        <w:noBreakHyphen/>
        <w:t>FIM bude provozován v datových centrech Objednatele, respektive jeho zřizovatele Kraje Vysočina.</w:t>
      </w:r>
    </w:p>
    <w:p w14:paraId="5E0CC5B4" w14:textId="77777777" w:rsidR="00604426" w:rsidRDefault="00EC2958">
      <w:pPr>
        <w:pStyle w:val="Nadpis6"/>
      </w:pPr>
      <w:bookmarkStart w:id="10" w:name="_Toc159069199"/>
      <w:r>
        <w:t>Architektura a SW technologie</w:t>
      </w:r>
      <w:bookmarkEnd w:id="10"/>
    </w:p>
    <w:p w14:paraId="2B09608F" w14:textId="77777777" w:rsidR="00604426" w:rsidRDefault="00EC2958" w:rsidP="001B35E6">
      <w:pPr>
        <w:pStyle w:val="Zkladntext"/>
        <w:jc w:val="both"/>
      </w:pPr>
      <w:r>
        <w:t>INFRA</w:t>
      </w:r>
      <w:r>
        <w:noBreakHyphen/>
        <w:t>FIM bude postaven na vícevrstvé architektuře umožňující škálovatelnost výkonu jednotlivých vrstev.</w:t>
      </w:r>
    </w:p>
    <w:p w14:paraId="21CA2372" w14:textId="77777777" w:rsidR="00604426" w:rsidRDefault="00EC2958" w:rsidP="001B35E6">
      <w:pPr>
        <w:pStyle w:val="Zkladntext"/>
        <w:jc w:val="both"/>
      </w:pPr>
      <w:r>
        <w:t>Pro standardní uživatele INFRA</w:t>
      </w:r>
      <w:r>
        <w:noBreakHyphen/>
        <w:t>FIM je vyžadován přístup pomocí tenkého klienta ve formě webového prohlížeče, bez podmínky instalace jakékoliv klientské části nebo komponenty, která by pro vlastní instalaci vyžadovala vyšší než standardní uživatelská oprávnění.</w:t>
      </w:r>
    </w:p>
    <w:p w14:paraId="62BE898E" w14:textId="77777777" w:rsidR="00604426" w:rsidRDefault="00EC2958">
      <w:pPr>
        <w:pStyle w:val="Nadpis6"/>
      </w:pPr>
      <w:bookmarkStart w:id="11" w:name="_Toc159069200"/>
      <w:r>
        <w:lastRenderedPageBreak/>
        <w:t>Podporovaná platforma</w:t>
      </w:r>
      <w:bookmarkEnd w:id="11"/>
    </w:p>
    <w:p w14:paraId="42AFEED1" w14:textId="77777777" w:rsidR="00604426" w:rsidRDefault="00EC2958">
      <w:pPr>
        <w:pStyle w:val="Zkladntext"/>
      </w:pPr>
      <w:r>
        <w:t>Server:</w:t>
      </w:r>
    </w:p>
    <w:p w14:paraId="7269A6C8" w14:textId="77777777" w:rsidR="00604426" w:rsidRDefault="00EC2958">
      <w:pPr>
        <w:pStyle w:val="ListIndent"/>
        <w:numPr>
          <w:ilvl w:val="0"/>
          <w:numId w:val="5"/>
        </w:numPr>
      </w:pPr>
      <w:r>
        <w:t>platforma x86 64bit,</w:t>
      </w:r>
    </w:p>
    <w:p w14:paraId="5A304535" w14:textId="19EC1B5F" w:rsidR="00604426" w:rsidRDefault="00A60057">
      <w:pPr>
        <w:pStyle w:val="ListIndent"/>
        <w:numPr>
          <w:ilvl w:val="0"/>
          <w:numId w:val="5"/>
        </w:numPr>
      </w:pPr>
      <w:r>
        <w:t>p</w:t>
      </w:r>
      <w:r w:rsidR="00EC2958">
        <w:t xml:space="preserve">oužité technologie umožňují provozování ve </w:t>
      </w:r>
      <w:proofErr w:type="spellStart"/>
      <w:r w:rsidR="00EC2958">
        <w:t>virtualiz</w:t>
      </w:r>
      <w:r w:rsidR="00EC2958">
        <w:rPr>
          <w:color w:val="000000"/>
        </w:rPr>
        <w:t>ovaném</w:t>
      </w:r>
      <w:proofErr w:type="spellEnd"/>
      <w:r w:rsidR="00EC2958">
        <w:t xml:space="preserve"> prostředí </w:t>
      </w:r>
      <w:proofErr w:type="spellStart"/>
      <w:r w:rsidR="00EC2958">
        <w:t>VMWare</w:t>
      </w:r>
      <w:proofErr w:type="spellEnd"/>
      <w:r w:rsidR="00EC2958">
        <w:t xml:space="preserve"> ESX.</w:t>
      </w:r>
    </w:p>
    <w:p w14:paraId="08DBFA84" w14:textId="77777777" w:rsidR="00604426" w:rsidRDefault="00EC2958">
      <w:pPr>
        <w:pStyle w:val="Zkladntext"/>
      </w:pPr>
      <w:r>
        <w:t>Klient:</w:t>
      </w:r>
    </w:p>
    <w:p w14:paraId="7A2661E2" w14:textId="77777777" w:rsidR="00604426" w:rsidRDefault="00EC2958">
      <w:pPr>
        <w:pStyle w:val="ListIndent"/>
        <w:numPr>
          <w:ilvl w:val="0"/>
          <w:numId w:val="6"/>
        </w:numPr>
      </w:pPr>
      <w:r>
        <w:t xml:space="preserve">webový prohlížeč MS </w:t>
      </w:r>
      <w:proofErr w:type="spellStart"/>
      <w:r>
        <w:t>Edge</w:t>
      </w:r>
      <w:proofErr w:type="spellEnd"/>
      <w:r>
        <w:t xml:space="preserve"> na jádře </w:t>
      </w:r>
      <w:proofErr w:type="spellStart"/>
      <w:r>
        <w:t>Chromium</w:t>
      </w:r>
      <w:proofErr w:type="spellEnd"/>
      <w:r>
        <w:t xml:space="preserve">, poslední a předposlední </w:t>
      </w:r>
      <w:proofErr w:type="spellStart"/>
      <w:r>
        <w:t>build</w:t>
      </w:r>
      <w:proofErr w:type="spellEnd"/>
      <w:r>
        <w:t xml:space="preserve"> </w:t>
      </w:r>
      <w:proofErr w:type="spellStart"/>
      <w:r>
        <w:t>stable</w:t>
      </w:r>
      <w:proofErr w:type="spellEnd"/>
      <w:r>
        <w:t xml:space="preserve"> verze.</w:t>
      </w:r>
    </w:p>
    <w:p w14:paraId="2D860354" w14:textId="77777777" w:rsidR="00604426" w:rsidRDefault="00EC2958">
      <w:pPr>
        <w:pStyle w:val="ListIndent"/>
        <w:numPr>
          <w:ilvl w:val="0"/>
          <w:numId w:val="6"/>
        </w:numPr>
      </w:pPr>
      <w:r>
        <w:t xml:space="preserve">webový prohlížeč </w:t>
      </w:r>
      <w:proofErr w:type="spellStart"/>
      <w:r>
        <w:t>Firefox</w:t>
      </w:r>
      <w:proofErr w:type="spellEnd"/>
      <w:r>
        <w:t xml:space="preserve"> na jádře </w:t>
      </w:r>
      <w:proofErr w:type="spellStart"/>
      <w:r>
        <w:t>Gecko</w:t>
      </w:r>
      <w:proofErr w:type="spellEnd"/>
      <w:r>
        <w:t xml:space="preserve">, poslední a předposlední </w:t>
      </w:r>
      <w:proofErr w:type="spellStart"/>
      <w:r>
        <w:t>build</w:t>
      </w:r>
      <w:proofErr w:type="spellEnd"/>
      <w:r>
        <w:t xml:space="preserve"> </w:t>
      </w:r>
      <w:proofErr w:type="spellStart"/>
      <w:r>
        <w:t>stable</w:t>
      </w:r>
      <w:proofErr w:type="spellEnd"/>
      <w:r>
        <w:t xml:space="preserve"> verze.</w:t>
      </w:r>
    </w:p>
    <w:p w14:paraId="093A7A78" w14:textId="77777777" w:rsidR="00604426" w:rsidRDefault="00EC2958">
      <w:pPr>
        <w:pStyle w:val="Nadpis6"/>
      </w:pPr>
      <w:bookmarkStart w:id="12" w:name="_Toc159069201"/>
      <w:r>
        <w:t>Požadovaná architektura</w:t>
      </w:r>
      <w:bookmarkEnd w:id="12"/>
    </w:p>
    <w:p w14:paraId="237915FA" w14:textId="77777777" w:rsidR="00604426" w:rsidRDefault="00EC2958" w:rsidP="001B35E6">
      <w:pPr>
        <w:pStyle w:val="Zkladntext"/>
        <w:jc w:val="both"/>
      </w:pPr>
      <w:r>
        <w:t xml:space="preserve">Všechny dodávané aplikace (systémy) budou provozovány v geograficky rozkročeném clusteru, v každé lokalitě o minimálně dvou nodech. Aplikace budou schopné provozu na všech nodech clusteru současně. </w:t>
      </w:r>
    </w:p>
    <w:p w14:paraId="774CDD20" w14:textId="77777777" w:rsidR="00604426" w:rsidRDefault="00EC2958">
      <w:pPr>
        <w:pStyle w:val="Nadpis6"/>
      </w:pPr>
      <w:bookmarkStart w:id="13" w:name="_Toc159069202"/>
      <w:proofErr w:type="spellStart"/>
      <w:r>
        <w:t>Loadbalancing</w:t>
      </w:r>
      <w:bookmarkEnd w:id="13"/>
      <w:proofErr w:type="spellEnd"/>
    </w:p>
    <w:p w14:paraId="5ACC1580" w14:textId="77777777" w:rsidR="00604426" w:rsidRDefault="00EC2958" w:rsidP="001B35E6">
      <w:pPr>
        <w:pStyle w:val="Zkladntext"/>
        <w:jc w:val="both"/>
      </w:pPr>
      <w:r>
        <w:t>Aplikace bude možné balancovat na jednotlivé nody dle zátěže a dle požadavků správce. Aplikace budou obsahovat aktivní i pasivní sondy ke zjištění stavu a vytížení služby.</w:t>
      </w:r>
    </w:p>
    <w:p w14:paraId="6261B986" w14:textId="77777777" w:rsidR="00604426" w:rsidRDefault="00EC2958" w:rsidP="001B35E6">
      <w:pPr>
        <w:pStyle w:val="Zkladntext"/>
        <w:jc w:val="both"/>
      </w:pPr>
      <w:r>
        <w:t xml:space="preserve">Součástí dodávky bude </w:t>
      </w:r>
      <w:proofErr w:type="spellStart"/>
      <w:r>
        <w:t>Loadbamancer</w:t>
      </w:r>
      <w:proofErr w:type="spellEnd"/>
      <w:r>
        <w:t xml:space="preserve"> na L7, sběr dat ze sond, vytížení komponent a nastavení pro </w:t>
      </w:r>
      <w:proofErr w:type="spellStart"/>
      <w:r>
        <w:t>loadbalancer</w:t>
      </w:r>
      <w:proofErr w:type="spellEnd"/>
      <w:r>
        <w:t>.</w:t>
      </w:r>
    </w:p>
    <w:p w14:paraId="5A172457" w14:textId="77777777" w:rsidR="00604426" w:rsidRDefault="00EC2958">
      <w:pPr>
        <w:pStyle w:val="Nadpis6"/>
      </w:pPr>
      <w:bookmarkStart w:id="14" w:name="_Toc159069203"/>
      <w:r>
        <w:t>Monitoring</w:t>
      </w:r>
      <w:bookmarkEnd w:id="14"/>
    </w:p>
    <w:p w14:paraId="44DA1591" w14:textId="77777777" w:rsidR="00604426" w:rsidRDefault="00EC2958" w:rsidP="001B35E6">
      <w:pPr>
        <w:pStyle w:val="Zkladntext"/>
        <w:jc w:val="both"/>
      </w:pPr>
      <w:r>
        <w:t>Každá aplikace bude obsahovat pasivní nebo aktivní sondu.</w:t>
      </w:r>
    </w:p>
    <w:p w14:paraId="7D7A2E18" w14:textId="73FF1050" w:rsidR="00604426" w:rsidRDefault="00EC2958" w:rsidP="001B35E6">
      <w:pPr>
        <w:pStyle w:val="Zkladntext"/>
        <w:jc w:val="both"/>
      </w:pPr>
      <w:r>
        <w:t xml:space="preserve">Pasivní sonda bude volána vzdáleně systémem kontrolujícím funkčnost a vytížení jednotlivých </w:t>
      </w:r>
      <w:proofErr w:type="gramStart"/>
      <w:r>
        <w:t>komponent..</w:t>
      </w:r>
      <w:proofErr w:type="gramEnd"/>
      <w:r w:rsidR="006C45B0">
        <w:t xml:space="preserve"> Součástí dodávky bude systém monitoringu.</w:t>
      </w:r>
    </w:p>
    <w:p w14:paraId="5347476D" w14:textId="1B21D463" w:rsidR="00604426" w:rsidRDefault="00EC2958" w:rsidP="001B35E6">
      <w:pPr>
        <w:pStyle w:val="Zkladntext"/>
        <w:jc w:val="both"/>
      </w:pPr>
      <w:r>
        <w:t>Aktivní sonda bude v přednastavených intervalech zaznamenávat stav a vytížení jednotlivých komponent.</w:t>
      </w:r>
    </w:p>
    <w:p w14:paraId="708C1269" w14:textId="77777777" w:rsidR="00604426" w:rsidRDefault="00EC2958">
      <w:pPr>
        <w:pStyle w:val="Nadpis6"/>
      </w:pPr>
      <w:bookmarkStart w:id="15" w:name="_Toc159069204"/>
      <w:r>
        <w:t xml:space="preserve">Infrastruktura poskytnutá Objednatelem – </w:t>
      </w:r>
      <w:proofErr w:type="spellStart"/>
      <w:r>
        <w:t>Virtualizace</w:t>
      </w:r>
      <w:proofErr w:type="spellEnd"/>
      <w:r>
        <w:t xml:space="preserve"> a Výpočetní výkon</w:t>
      </w:r>
      <w:bookmarkEnd w:id="15"/>
    </w:p>
    <w:p w14:paraId="48AB42FA" w14:textId="724A433D" w:rsidR="00604426" w:rsidRDefault="00EC2958" w:rsidP="001B35E6">
      <w:pPr>
        <w:pStyle w:val="Zkladntext"/>
        <w:jc w:val="both"/>
      </w:pPr>
      <w:r>
        <w:t>Poskytnutou</w:t>
      </w:r>
      <w:r w:rsidR="00A60057">
        <w:t xml:space="preserve">, </w:t>
      </w:r>
      <w:proofErr w:type="spellStart"/>
      <w:r w:rsidR="00A60057">
        <w:t>zalicencovanou</w:t>
      </w:r>
      <w:proofErr w:type="spellEnd"/>
      <w:r>
        <w:t xml:space="preserve"> a podporovanou platformou je x86, 64bit. V oblasti </w:t>
      </w:r>
      <w:proofErr w:type="spellStart"/>
      <w:r>
        <w:t>virtualizace</w:t>
      </w:r>
      <w:proofErr w:type="spellEnd"/>
      <w:r>
        <w:t xml:space="preserve"> je </w:t>
      </w:r>
      <w:proofErr w:type="gramStart"/>
      <w:r>
        <w:t>podporována  technologie</w:t>
      </w:r>
      <w:proofErr w:type="gramEnd"/>
      <w:r>
        <w:t xml:space="preserve"> </w:t>
      </w:r>
      <w:proofErr w:type="spellStart"/>
      <w:r>
        <w:t>VMWare</w:t>
      </w:r>
      <w:proofErr w:type="spellEnd"/>
      <w:r>
        <w:t xml:space="preserve">. Poskytnutý a podporovaný, </w:t>
      </w:r>
      <w:proofErr w:type="spellStart"/>
      <w:r>
        <w:t>virtualizovaný</w:t>
      </w:r>
      <w:proofErr w:type="spellEnd"/>
      <w:r>
        <w:t xml:space="preserve"> operační systém je MS Windows Server </w:t>
      </w:r>
      <w:proofErr w:type="spellStart"/>
      <w:r>
        <w:t>Datacenter</w:t>
      </w:r>
      <w:proofErr w:type="spellEnd"/>
      <w:r>
        <w:t xml:space="preserve"> v poslední verzi.</w:t>
      </w:r>
    </w:p>
    <w:p w14:paraId="6D353BF9" w14:textId="77777777" w:rsidR="00604426" w:rsidRDefault="00EC2958" w:rsidP="001B35E6">
      <w:pPr>
        <w:pStyle w:val="Zkladntext"/>
        <w:jc w:val="both"/>
      </w:pPr>
      <w:r>
        <w:t>Maximální poskytnutá alokace zdrojů Objednatelem bude pro produkční prostředí osm serverů, mezi které budou rozděleny následující zdroje:</w:t>
      </w:r>
    </w:p>
    <w:tbl>
      <w:tblPr>
        <w:tblW w:w="9583" w:type="dxa"/>
        <w:tblLayout w:type="fixed"/>
        <w:tblCellMar>
          <w:top w:w="55" w:type="dxa"/>
          <w:left w:w="55" w:type="dxa"/>
          <w:bottom w:w="55" w:type="dxa"/>
          <w:right w:w="55" w:type="dxa"/>
        </w:tblCellMar>
        <w:tblLook w:val="0000" w:firstRow="0" w:lastRow="0" w:firstColumn="0" w:lastColumn="0" w:noHBand="0" w:noVBand="0"/>
      </w:tblPr>
      <w:tblGrid>
        <w:gridCol w:w="4791"/>
        <w:gridCol w:w="4792"/>
      </w:tblGrid>
      <w:tr w:rsidR="00604426" w14:paraId="096F10E7" w14:textId="77777777">
        <w:tc>
          <w:tcPr>
            <w:tcW w:w="4791" w:type="dxa"/>
            <w:tcBorders>
              <w:top w:val="single" w:sz="2" w:space="0" w:color="000000"/>
              <w:left w:val="single" w:sz="2" w:space="0" w:color="000000"/>
              <w:bottom w:val="single" w:sz="2" w:space="0" w:color="000000"/>
            </w:tcBorders>
          </w:tcPr>
          <w:p w14:paraId="2E4AA06A" w14:textId="77777777" w:rsidR="00604426" w:rsidRDefault="00EC2958">
            <w:pPr>
              <w:pStyle w:val="TableContents"/>
            </w:pPr>
            <w:r>
              <w:t>CPU</w:t>
            </w:r>
          </w:p>
        </w:tc>
        <w:tc>
          <w:tcPr>
            <w:tcW w:w="4791" w:type="dxa"/>
            <w:tcBorders>
              <w:top w:val="single" w:sz="2" w:space="0" w:color="000000"/>
              <w:left w:val="single" w:sz="2" w:space="0" w:color="000000"/>
              <w:bottom w:val="single" w:sz="2" w:space="0" w:color="000000"/>
              <w:right w:val="single" w:sz="2" w:space="0" w:color="000000"/>
            </w:tcBorders>
          </w:tcPr>
          <w:p w14:paraId="7FF8DE24" w14:textId="77777777" w:rsidR="00604426" w:rsidRDefault="00EC2958">
            <w:pPr>
              <w:pStyle w:val="TableContents"/>
            </w:pPr>
            <w:r>
              <w:t xml:space="preserve">48 </w:t>
            </w:r>
            <w:proofErr w:type="spellStart"/>
            <w:r>
              <w:t>core</w:t>
            </w:r>
            <w:proofErr w:type="spellEnd"/>
            <w:r>
              <w:t xml:space="preserve"> (</w:t>
            </w:r>
            <w:proofErr w:type="spellStart"/>
            <w:r>
              <w:t>virtualizovaná</w:t>
            </w:r>
            <w:proofErr w:type="spellEnd"/>
            <w:r>
              <w:t xml:space="preserve"> jádra)</w:t>
            </w:r>
          </w:p>
        </w:tc>
      </w:tr>
      <w:tr w:rsidR="00604426" w14:paraId="466906FF" w14:textId="77777777">
        <w:tc>
          <w:tcPr>
            <w:tcW w:w="4791" w:type="dxa"/>
            <w:tcBorders>
              <w:left w:val="single" w:sz="2" w:space="0" w:color="000000"/>
              <w:bottom w:val="single" w:sz="2" w:space="0" w:color="000000"/>
            </w:tcBorders>
          </w:tcPr>
          <w:p w14:paraId="04E83148" w14:textId="77777777" w:rsidR="00604426" w:rsidRDefault="00EC2958">
            <w:pPr>
              <w:pStyle w:val="TableContents"/>
            </w:pPr>
            <w:r>
              <w:t>RAM</w:t>
            </w:r>
          </w:p>
        </w:tc>
        <w:tc>
          <w:tcPr>
            <w:tcW w:w="4791" w:type="dxa"/>
            <w:tcBorders>
              <w:left w:val="single" w:sz="2" w:space="0" w:color="000000"/>
              <w:bottom w:val="single" w:sz="2" w:space="0" w:color="000000"/>
              <w:right w:val="single" w:sz="2" w:space="0" w:color="000000"/>
            </w:tcBorders>
          </w:tcPr>
          <w:p w14:paraId="5AB755F2" w14:textId="77777777" w:rsidR="00604426" w:rsidRDefault="00EC2958">
            <w:pPr>
              <w:pStyle w:val="TableContents"/>
            </w:pPr>
            <w:r>
              <w:t>768 GB (</w:t>
            </w:r>
            <w:proofErr w:type="spellStart"/>
            <w:r>
              <w:t>virtualizovaná</w:t>
            </w:r>
            <w:proofErr w:type="spellEnd"/>
            <w:r>
              <w:t xml:space="preserve"> paměť)</w:t>
            </w:r>
          </w:p>
        </w:tc>
      </w:tr>
      <w:tr w:rsidR="00604426" w14:paraId="2D1E73AD" w14:textId="77777777">
        <w:tc>
          <w:tcPr>
            <w:tcW w:w="4791" w:type="dxa"/>
            <w:tcBorders>
              <w:left w:val="single" w:sz="2" w:space="0" w:color="000000"/>
              <w:bottom w:val="single" w:sz="2" w:space="0" w:color="000000"/>
            </w:tcBorders>
          </w:tcPr>
          <w:p w14:paraId="463E358F" w14:textId="77777777" w:rsidR="00604426" w:rsidRDefault="00EC2958">
            <w:pPr>
              <w:pStyle w:val="TableContents"/>
            </w:pPr>
            <w:r>
              <w:t>OS</w:t>
            </w:r>
          </w:p>
        </w:tc>
        <w:tc>
          <w:tcPr>
            <w:tcW w:w="4791" w:type="dxa"/>
            <w:tcBorders>
              <w:left w:val="single" w:sz="2" w:space="0" w:color="000000"/>
              <w:bottom w:val="single" w:sz="2" w:space="0" w:color="000000"/>
              <w:right w:val="single" w:sz="2" w:space="0" w:color="000000"/>
            </w:tcBorders>
          </w:tcPr>
          <w:p w14:paraId="5B998F61" w14:textId="77777777" w:rsidR="00604426" w:rsidRDefault="00EC2958">
            <w:pPr>
              <w:pStyle w:val="TableContents"/>
            </w:pPr>
            <w:r>
              <w:t xml:space="preserve">MS Windows Server </w:t>
            </w:r>
            <w:proofErr w:type="spellStart"/>
            <w:r>
              <w:t>Datacenter</w:t>
            </w:r>
            <w:proofErr w:type="spellEnd"/>
          </w:p>
        </w:tc>
      </w:tr>
      <w:tr w:rsidR="00604426" w14:paraId="64404A15" w14:textId="77777777">
        <w:tc>
          <w:tcPr>
            <w:tcW w:w="4791" w:type="dxa"/>
            <w:tcBorders>
              <w:left w:val="single" w:sz="2" w:space="0" w:color="000000"/>
              <w:bottom w:val="single" w:sz="2" w:space="0" w:color="000000"/>
            </w:tcBorders>
          </w:tcPr>
          <w:p w14:paraId="04487BDC" w14:textId="77777777" w:rsidR="00604426" w:rsidRDefault="00EC2958">
            <w:pPr>
              <w:pStyle w:val="TableContents"/>
            </w:pPr>
            <w:r>
              <w:t>NET</w:t>
            </w:r>
          </w:p>
        </w:tc>
        <w:tc>
          <w:tcPr>
            <w:tcW w:w="4791" w:type="dxa"/>
            <w:tcBorders>
              <w:left w:val="single" w:sz="2" w:space="0" w:color="000000"/>
              <w:bottom w:val="single" w:sz="2" w:space="0" w:color="000000"/>
              <w:right w:val="single" w:sz="2" w:space="0" w:color="000000"/>
            </w:tcBorders>
          </w:tcPr>
          <w:p w14:paraId="6BC44963" w14:textId="77777777" w:rsidR="00604426" w:rsidRDefault="00EC2958">
            <w:pPr>
              <w:pStyle w:val="TableContents"/>
            </w:pPr>
            <w:r>
              <w:t xml:space="preserve">2x </w:t>
            </w:r>
            <w:proofErr w:type="spellStart"/>
            <w:r>
              <w:t>eth</w:t>
            </w:r>
            <w:proofErr w:type="spellEnd"/>
            <w:r>
              <w:t xml:space="preserve"> 10Gbps</w:t>
            </w:r>
          </w:p>
        </w:tc>
      </w:tr>
      <w:tr w:rsidR="00604426" w14:paraId="3968971A" w14:textId="77777777">
        <w:tc>
          <w:tcPr>
            <w:tcW w:w="4791" w:type="dxa"/>
            <w:tcBorders>
              <w:left w:val="single" w:sz="2" w:space="0" w:color="000000"/>
              <w:bottom w:val="single" w:sz="2" w:space="0" w:color="000000"/>
            </w:tcBorders>
          </w:tcPr>
          <w:p w14:paraId="1166EFDB" w14:textId="77777777" w:rsidR="00604426" w:rsidRDefault="00EC2958">
            <w:pPr>
              <w:pStyle w:val="TableContents"/>
            </w:pPr>
            <w:r>
              <w:t>STOR1</w:t>
            </w:r>
          </w:p>
        </w:tc>
        <w:tc>
          <w:tcPr>
            <w:tcW w:w="4791" w:type="dxa"/>
            <w:tcBorders>
              <w:left w:val="single" w:sz="2" w:space="0" w:color="000000"/>
              <w:bottom w:val="single" w:sz="2" w:space="0" w:color="000000"/>
              <w:right w:val="single" w:sz="2" w:space="0" w:color="000000"/>
            </w:tcBorders>
          </w:tcPr>
          <w:p w14:paraId="350C7170" w14:textId="77777777" w:rsidR="00604426" w:rsidRDefault="00EC2958">
            <w:pPr>
              <w:pStyle w:val="TableContents"/>
            </w:pPr>
            <w:r>
              <w:t>4TB</w:t>
            </w:r>
          </w:p>
        </w:tc>
      </w:tr>
      <w:tr w:rsidR="00604426" w14:paraId="0B70FF37" w14:textId="77777777">
        <w:tc>
          <w:tcPr>
            <w:tcW w:w="4791" w:type="dxa"/>
            <w:tcBorders>
              <w:left w:val="single" w:sz="2" w:space="0" w:color="000000"/>
              <w:bottom w:val="single" w:sz="2" w:space="0" w:color="000000"/>
            </w:tcBorders>
          </w:tcPr>
          <w:p w14:paraId="7C7989DF" w14:textId="77777777" w:rsidR="00604426" w:rsidRDefault="00EC2958">
            <w:pPr>
              <w:pStyle w:val="TableContents"/>
            </w:pPr>
            <w:r>
              <w:t>STOR2</w:t>
            </w:r>
          </w:p>
        </w:tc>
        <w:tc>
          <w:tcPr>
            <w:tcW w:w="4791" w:type="dxa"/>
            <w:tcBorders>
              <w:left w:val="single" w:sz="2" w:space="0" w:color="000000"/>
              <w:bottom w:val="single" w:sz="2" w:space="0" w:color="000000"/>
              <w:right w:val="single" w:sz="2" w:space="0" w:color="000000"/>
            </w:tcBorders>
          </w:tcPr>
          <w:p w14:paraId="5DAB3083" w14:textId="77777777" w:rsidR="00604426" w:rsidRDefault="00EC2958">
            <w:pPr>
              <w:pStyle w:val="TableContents"/>
            </w:pPr>
            <w:r>
              <w:t>80TB</w:t>
            </w:r>
          </w:p>
        </w:tc>
      </w:tr>
    </w:tbl>
    <w:p w14:paraId="08FB8A7F" w14:textId="77777777" w:rsidR="00604426" w:rsidRDefault="00604426">
      <w:pPr>
        <w:pStyle w:val="Zkladntext"/>
      </w:pPr>
    </w:p>
    <w:p w14:paraId="34FCCF61" w14:textId="77777777" w:rsidR="00604426" w:rsidRDefault="00EC2958" w:rsidP="001B35E6">
      <w:pPr>
        <w:pStyle w:val="Zkladntext"/>
        <w:jc w:val="both"/>
      </w:pPr>
      <w:r>
        <w:t xml:space="preserve">Uchazeč může použít jinou infrastrukturu, jiný operační systém i jinou </w:t>
      </w:r>
      <w:proofErr w:type="spellStart"/>
      <w:r>
        <w:t>virtualizaci</w:t>
      </w:r>
      <w:proofErr w:type="spellEnd"/>
      <w:r>
        <w:t xml:space="preserve">. Potom musí náklady na jejich pořízení, provoz a údržbu zahrnout do nabídkové ceny. </w:t>
      </w:r>
    </w:p>
    <w:p w14:paraId="61AC7A47" w14:textId="77777777" w:rsidR="00604426" w:rsidRDefault="00EC2958">
      <w:pPr>
        <w:pStyle w:val="Nadpis6"/>
      </w:pPr>
      <w:bookmarkStart w:id="16" w:name="_Toc159069205"/>
      <w:r>
        <w:t>Infrastruktura poskytnutá Objednatelem – Diskový prostor</w:t>
      </w:r>
      <w:bookmarkEnd w:id="16"/>
    </w:p>
    <w:p w14:paraId="247BDBBB" w14:textId="341F5D0B" w:rsidR="00A46CA0" w:rsidRDefault="00A46CA0">
      <w:pPr>
        <w:pStyle w:val="ListIndent"/>
        <w:tabs>
          <w:tab w:val="clear" w:pos="2835"/>
          <w:tab w:val="left" w:pos="4318"/>
        </w:tabs>
        <w:ind w:left="269" w:firstLine="0"/>
      </w:pPr>
      <w:proofErr w:type="spellStart"/>
      <w:r>
        <w:t>vSAN</w:t>
      </w:r>
      <w:proofErr w:type="spellEnd"/>
      <w:r>
        <w:t xml:space="preserve"> SSD disky STOR1</w:t>
      </w:r>
    </w:p>
    <w:p w14:paraId="2DC50FB9" w14:textId="336A757D" w:rsidR="00A46CA0" w:rsidRDefault="00A46CA0">
      <w:pPr>
        <w:pStyle w:val="ListIndent"/>
        <w:tabs>
          <w:tab w:val="clear" w:pos="2835"/>
          <w:tab w:val="left" w:pos="4318"/>
        </w:tabs>
        <w:ind w:left="269" w:firstLine="0"/>
      </w:pPr>
      <w:proofErr w:type="spellStart"/>
      <w:r>
        <w:t>vSAN</w:t>
      </w:r>
      <w:proofErr w:type="spellEnd"/>
      <w:r>
        <w:t xml:space="preserve"> SATA disky STOR2</w:t>
      </w:r>
    </w:p>
    <w:p w14:paraId="30DBDEEB" w14:textId="105B9550" w:rsidR="00604426" w:rsidRDefault="00EC2958">
      <w:pPr>
        <w:pStyle w:val="ListIndent"/>
        <w:tabs>
          <w:tab w:val="clear" w:pos="2835"/>
          <w:tab w:val="left" w:pos="4318"/>
        </w:tabs>
        <w:ind w:left="269" w:firstLine="0"/>
      </w:pPr>
      <w:r>
        <w:t xml:space="preserve">Rychlý diskový prostor (STOR1) </w:t>
      </w:r>
      <w:r>
        <w:tab/>
        <w:t>4TB pro databáze</w:t>
      </w:r>
    </w:p>
    <w:p w14:paraId="7E03B123" w14:textId="77777777" w:rsidR="00604426" w:rsidRDefault="00EC2958">
      <w:pPr>
        <w:pStyle w:val="ListIndent"/>
        <w:tabs>
          <w:tab w:val="clear" w:pos="2835"/>
          <w:tab w:val="left" w:pos="4318"/>
        </w:tabs>
        <w:ind w:left="269" w:firstLine="0"/>
      </w:pPr>
      <w:r>
        <w:t xml:space="preserve">Standardní diskový prostor (STOR2) </w:t>
      </w:r>
      <w:r>
        <w:tab/>
        <w:t>80TB pro přístup k souborům</w:t>
      </w:r>
    </w:p>
    <w:p w14:paraId="6EAF8EC3" w14:textId="77777777" w:rsidR="00604426" w:rsidRDefault="00EC2958">
      <w:pPr>
        <w:pStyle w:val="Nadpis6"/>
      </w:pPr>
      <w:bookmarkStart w:id="17" w:name="_Toc159069206"/>
      <w:r>
        <w:t>Podporovaná infrastruktura – Instalace, konfigurace a správa</w:t>
      </w:r>
      <w:bookmarkEnd w:id="17"/>
      <w:r>
        <w:t xml:space="preserve"> </w:t>
      </w:r>
    </w:p>
    <w:p w14:paraId="6004C334" w14:textId="5B7E8FC9" w:rsidR="00604426" w:rsidRDefault="00EC2958" w:rsidP="001B35E6">
      <w:pPr>
        <w:pStyle w:val="Zkladntext"/>
        <w:jc w:val="both"/>
      </w:pPr>
      <w:r>
        <w:t xml:space="preserve">Instalaci, konfiguraci a správu operačních systémů </w:t>
      </w:r>
      <w:r w:rsidR="00A46CA0">
        <w:t xml:space="preserve">(s výjimkou MS </w:t>
      </w:r>
      <w:proofErr w:type="spellStart"/>
      <w:r w:rsidR="00A46CA0">
        <w:t>Win</w:t>
      </w:r>
      <w:proofErr w:type="spellEnd"/>
      <w:r w:rsidR="00A46CA0">
        <w:t>) provádí dodavatel</w:t>
      </w:r>
      <w:r w:rsidR="009A7951">
        <w:t xml:space="preserve"> </w:t>
      </w:r>
      <w:r>
        <w:t>na úrovni virtuálních serverů infrastruktury</w:t>
      </w:r>
      <w:r w:rsidR="00A60057">
        <w:t>.</w:t>
      </w:r>
      <w:r w:rsidR="00B45042" w:rsidDel="00B45042">
        <w:t xml:space="preserve"> </w:t>
      </w:r>
    </w:p>
    <w:p w14:paraId="31C17F2D" w14:textId="77777777" w:rsidR="00604426" w:rsidRDefault="00EC2958" w:rsidP="001B35E6">
      <w:pPr>
        <w:pStyle w:val="Zkladntext"/>
        <w:jc w:val="both"/>
      </w:pPr>
      <w:r>
        <w:t xml:space="preserve">SW licence OS a </w:t>
      </w:r>
      <w:proofErr w:type="spellStart"/>
      <w:r>
        <w:t>virtualizace</w:t>
      </w:r>
      <w:proofErr w:type="spellEnd"/>
      <w:r>
        <w:t xml:space="preserve"> infrastruktury poskytnuté Objednatelem jsou ve správě Objednatele. Součástí správy operačních systémů je provádění aktualizací verzí OS a </w:t>
      </w:r>
      <w:proofErr w:type="spellStart"/>
      <w:r>
        <w:t>virtualizačních</w:t>
      </w:r>
      <w:proofErr w:type="spellEnd"/>
      <w:r>
        <w:t xml:space="preserve"> platforem. Aktualizace aplikačního SW bude plánována ve spolupráci s Objednatelem.</w:t>
      </w:r>
    </w:p>
    <w:p w14:paraId="6738C0A8" w14:textId="77777777" w:rsidR="00604426" w:rsidRDefault="00EC2958" w:rsidP="001B35E6">
      <w:pPr>
        <w:pStyle w:val="Zkladntext"/>
        <w:jc w:val="both"/>
      </w:pPr>
      <w:r>
        <w:t xml:space="preserve">Součástí správy Objednatele není implementace a správa aplikačních komponent operačních systémů, respektive aplikačního SW a SW třetích stran, jako jsou například web servery, aplikační servery, </w:t>
      </w:r>
      <w:proofErr w:type="spellStart"/>
      <w:r>
        <w:t>middleware</w:t>
      </w:r>
      <w:proofErr w:type="spellEnd"/>
      <w:r>
        <w:t>, databáze nebo adresářové služby pro účely správy aplikačních uživatelů (mimo podporovaných adresářových služeb Objednatele). Dodavatel může takové komponenty využít a využít i jejich licencí v rámci licencí OS pořízených Objednatelem, nicméně je odpovědný za jejich implementaci a podporu.</w:t>
      </w:r>
    </w:p>
    <w:p w14:paraId="0743C8AC" w14:textId="77777777" w:rsidR="00604426" w:rsidRDefault="00EC2958">
      <w:pPr>
        <w:pStyle w:val="Nadpis6"/>
      </w:pPr>
      <w:bookmarkStart w:id="18" w:name="_Toc159069207"/>
      <w:r>
        <w:t>Podporovaná infrastruktura – webové prostředí portálu</w:t>
      </w:r>
      <w:bookmarkEnd w:id="18"/>
    </w:p>
    <w:p w14:paraId="4E762794" w14:textId="720E1759" w:rsidR="00604426" w:rsidRDefault="00EC2958" w:rsidP="001B35E6">
      <w:pPr>
        <w:pStyle w:val="Zkladntext"/>
        <w:jc w:val="both"/>
      </w:pPr>
      <w:r>
        <w:t>Webový portál INFRA</w:t>
      </w:r>
      <w:r>
        <w:noBreakHyphen/>
        <w:t xml:space="preserve">FIM bude v prostředí Objednatele </w:t>
      </w:r>
      <w:proofErr w:type="gramStart"/>
      <w:r w:rsidR="009B153F">
        <w:t xml:space="preserve">preferován </w:t>
      </w:r>
      <w:r>
        <w:t xml:space="preserve"> na</w:t>
      </w:r>
      <w:proofErr w:type="gramEnd"/>
      <w:r>
        <w:t xml:space="preserve"> technologii IIS. </w:t>
      </w:r>
    </w:p>
    <w:p w14:paraId="25D94257" w14:textId="77777777" w:rsidR="00604426" w:rsidRDefault="00EC2958" w:rsidP="001B35E6">
      <w:pPr>
        <w:pStyle w:val="Zkladntext"/>
        <w:jc w:val="both"/>
      </w:pPr>
      <w:r>
        <w:t xml:space="preserve">V případě použití jiné technologie webserveru pro webový portál, je za konfiguraci, zabezpečení, správu a aplikaci případných aktualizací vybrané platformy a k jejímu běhu nutných dalších komponent zodpovědný Dodavatel. Webový portál bude podporovat webový prohlížeč MS </w:t>
      </w:r>
      <w:proofErr w:type="spellStart"/>
      <w:r>
        <w:t>Edge</w:t>
      </w:r>
      <w:proofErr w:type="spellEnd"/>
      <w:r>
        <w:t xml:space="preserve"> na jádře </w:t>
      </w:r>
      <w:proofErr w:type="spellStart"/>
      <w:r>
        <w:t>Chromium</w:t>
      </w:r>
      <w:proofErr w:type="spellEnd"/>
      <w:r>
        <w:t xml:space="preserve">, poslední a předposlední </w:t>
      </w:r>
      <w:proofErr w:type="spellStart"/>
      <w:r>
        <w:t>build</w:t>
      </w:r>
      <w:proofErr w:type="spellEnd"/>
      <w:r>
        <w:t xml:space="preserve"> </w:t>
      </w:r>
      <w:proofErr w:type="spellStart"/>
      <w:r>
        <w:t>stable</w:t>
      </w:r>
      <w:proofErr w:type="spellEnd"/>
      <w:r>
        <w:t xml:space="preserve"> verze a webový prohlížeč </w:t>
      </w:r>
      <w:proofErr w:type="spellStart"/>
      <w:r>
        <w:t>Firefox</w:t>
      </w:r>
      <w:proofErr w:type="spellEnd"/>
      <w:r>
        <w:t xml:space="preserve"> na jádře </w:t>
      </w:r>
      <w:proofErr w:type="spellStart"/>
      <w:r>
        <w:t>Gecko</w:t>
      </w:r>
      <w:proofErr w:type="spellEnd"/>
      <w:r>
        <w:t xml:space="preserve">, poslední a předposlední </w:t>
      </w:r>
      <w:proofErr w:type="spellStart"/>
      <w:r>
        <w:t>build</w:t>
      </w:r>
      <w:proofErr w:type="spellEnd"/>
      <w:r>
        <w:t xml:space="preserve"> </w:t>
      </w:r>
      <w:proofErr w:type="spellStart"/>
      <w:r>
        <w:t>stable</w:t>
      </w:r>
      <w:proofErr w:type="spellEnd"/>
      <w:r>
        <w:t xml:space="preserve"> verze.</w:t>
      </w:r>
    </w:p>
    <w:p w14:paraId="1AD2DAD3" w14:textId="77777777" w:rsidR="00604426" w:rsidRDefault="00EC2958">
      <w:pPr>
        <w:pStyle w:val="Nadpis6"/>
      </w:pPr>
      <w:bookmarkStart w:id="19" w:name="_Toc159069208"/>
      <w:r>
        <w:t>Podporovaná infrastruktura – Správa databází</w:t>
      </w:r>
      <w:bookmarkEnd w:id="19"/>
    </w:p>
    <w:p w14:paraId="2621949D" w14:textId="41F900CE" w:rsidR="00604426" w:rsidRDefault="00651DB7" w:rsidP="001B35E6">
      <w:pPr>
        <w:pStyle w:val="Zkladntext"/>
        <w:jc w:val="both"/>
      </w:pPr>
      <w:r>
        <w:t>Dodávku licencí, implementaci, i</w:t>
      </w:r>
      <w:r w:rsidR="00EC2958">
        <w:t>nstalaci a prvotní konfiguraci databází provede</w:t>
      </w:r>
      <w:r>
        <w:t xml:space="preserve"> Dodavatel</w:t>
      </w:r>
      <w:r w:rsidR="00EC2958">
        <w:t>. Administrátorské účty databází a účty vlastníků schémat jsou v držení Objednatele. Dodavatel může použít pro implementaci a podporu aplikací uživatelské účty, využití administrátorských účtů a účtů vlastníků schémat je možné pouze se součinností Objednatele. Dodavatel musí navrhnout implementaci databází a aplikací tak, aby eliminoval nutnost použití administrátorských účtů a účtů vlastníků schémat při provozní podpoře aplikací.</w:t>
      </w:r>
    </w:p>
    <w:p w14:paraId="02D3A7BC" w14:textId="77777777" w:rsidR="00604426" w:rsidRDefault="00EC2958" w:rsidP="001B35E6">
      <w:pPr>
        <w:pStyle w:val="Zkladntext"/>
        <w:jc w:val="both"/>
      </w:pPr>
      <w:r>
        <w:t xml:space="preserve">Nasazení a podpora databází potřebných pro implementaci, </w:t>
      </w:r>
      <w:proofErr w:type="spellStart"/>
      <w:r>
        <w:t>maintenance</w:t>
      </w:r>
      <w:proofErr w:type="spellEnd"/>
      <w:r>
        <w:t xml:space="preserve"> a provoz nad rámec poskytnutý Objednatelem jsou součástí nabídky Dodavatele.</w:t>
      </w:r>
    </w:p>
    <w:p w14:paraId="0CD684EF" w14:textId="77777777" w:rsidR="00604426" w:rsidRDefault="00EC2958" w:rsidP="001B35E6">
      <w:pPr>
        <w:pStyle w:val="Zkladntext"/>
        <w:jc w:val="both"/>
      </w:pPr>
      <w:r>
        <w:t xml:space="preserve">K databázi bude dodáno </w:t>
      </w:r>
      <w:proofErr w:type="spellStart"/>
      <w:r>
        <w:t>api</w:t>
      </w:r>
      <w:proofErr w:type="spellEnd"/>
      <w:r>
        <w:t xml:space="preserve"> rozhraní pro čtení dat z externích systémů.</w:t>
      </w:r>
    </w:p>
    <w:p w14:paraId="1CB669B2" w14:textId="77777777" w:rsidR="00604426" w:rsidRDefault="00EC2958" w:rsidP="001B35E6">
      <w:pPr>
        <w:pStyle w:val="Nadpis6"/>
        <w:jc w:val="both"/>
      </w:pPr>
      <w:bookmarkStart w:id="20" w:name="_Toc159069209"/>
      <w:r>
        <w:lastRenderedPageBreak/>
        <w:t>Podporovaná infrastruktura – Zálohování dat</w:t>
      </w:r>
      <w:bookmarkEnd w:id="20"/>
    </w:p>
    <w:p w14:paraId="1D0183DC" w14:textId="77777777" w:rsidR="00604426" w:rsidRDefault="00EC2958" w:rsidP="001B35E6">
      <w:pPr>
        <w:pStyle w:val="Zkladntext"/>
        <w:jc w:val="both"/>
      </w:pPr>
      <w:r>
        <w:t xml:space="preserve">V prostředí Objednatele je zálohování zajišťováno prostřednictvím </w:t>
      </w:r>
      <w:proofErr w:type="spellStart"/>
      <w:r>
        <w:t>Virtual</w:t>
      </w:r>
      <w:proofErr w:type="spellEnd"/>
      <w:r>
        <w:t xml:space="preserve"> </w:t>
      </w:r>
      <w:proofErr w:type="spellStart"/>
      <w:r>
        <w:t>Tape</w:t>
      </w:r>
      <w:proofErr w:type="spellEnd"/>
      <w:r>
        <w:t xml:space="preserve"> </w:t>
      </w:r>
      <w:proofErr w:type="spellStart"/>
      <w:r>
        <w:t>Library</w:t>
      </w:r>
      <w:proofErr w:type="spellEnd"/>
      <w:r>
        <w:t>. SW licence zálohovacího systému jsou zajištěny Objednatelem.</w:t>
      </w:r>
    </w:p>
    <w:p w14:paraId="5E2C4DF9" w14:textId="77777777" w:rsidR="00604426" w:rsidRDefault="00EC2958" w:rsidP="001B35E6">
      <w:pPr>
        <w:pStyle w:val="Zkladntext"/>
        <w:jc w:val="both"/>
      </w:pPr>
      <w:r>
        <w:t xml:space="preserve">Vytvoření </w:t>
      </w:r>
      <w:proofErr w:type="spellStart"/>
      <w:r>
        <w:t>Backup</w:t>
      </w:r>
      <w:proofErr w:type="spellEnd"/>
      <w:r>
        <w:t xml:space="preserve"> </w:t>
      </w:r>
      <w:r w:rsidRPr="009F7AA2">
        <w:t xml:space="preserve">plánu a </w:t>
      </w:r>
      <w:proofErr w:type="spellStart"/>
      <w:r w:rsidRPr="009F7AA2">
        <w:t>Disaster</w:t>
      </w:r>
      <w:proofErr w:type="spellEnd"/>
      <w:r w:rsidRPr="009F7AA2">
        <w:t xml:space="preserve"> </w:t>
      </w:r>
      <w:proofErr w:type="spellStart"/>
      <w:r w:rsidRPr="009F7AA2">
        <w:t>recovery</w:t>
      </w:r>
      <w:proofErr w:type="spellEnd"/>
      <w:r w:rsidRPr="009F7AA2">
        <w:t xml:space="preserve"> v souladu</w:t>
      </w:r>
      <w:r>
        <w:t xml:space="preserve"> s nefunkčními požadavky musí obsahovat minimálně následující údaje:</w:t>
      </w:r>
    </w:p>
    <w:p w14:paraId="64B830BE" w14:textId="77777777" w:rsidR="00604426" w:rsidRDefault="00EC2958">
      <w:pPr>
        <w:pStyle w:val="ListIndent"/>
        <w:numPr>
          <w:ilvl w:val="0"/>
          <w:numId w:val="7"/>
        </w:numPr>
      </w:pPr>
      <w:r>
        <w:t xml:space="preserve">co se </w:t>
      </w:r>
      <w:proofErr w:type="gramStart"/>
      <w:r>
        <w:t>zálohuje - rozsah</w:t>
      </w:r>
      <w:proofErr w:type="gramEnd"/>
      <w:r>
        <w:t xml:space="preserve"> souborů aplikace,</w:t>
      </w:r>
    </w:p>
    <w:p w14:paraId="0932E51C" w14:textId="77777777" w:rsidR="00604426" w:rsidRDefault="00EC2958">
      <w:pPr>
        <w:pStyle w:val="ListIndent"/>
        <w:numPr>
          <w:ilvl w:val="0"/>
          <w:numId w:val="7"/>
        </w:numPr>
      </w:pPr>
      <w:r>
        <w:t xml:space="preserve">co se nemá </w:t>
      </w:r>
      <w:proofErr w:type="gramStart"/>
      <w:r>
        <w:t>zálohovat - rozsah</w:t>
      </w:r>
      <w:proofErr w:type="gramEnd"/>
      <w:r>
        <w:t xml:space="preserve"> pracovních a dočasných souborů,</w:t>
      </w:r>
    </w:p>
    <w:p w14:paraId="008C0EDC" w14:textId="77777777" w:rsidR="00604426" w:rsidRDefault="00EC2958">
      <w:pPr>
        <w:pStyle w:val="ListIndent"/>
        <w:numPr>
          <w:ilvl w:val="0"/>
          <w:numId w:val="7"/>
        </w:numPr>
      </w:pPr>
      <w:r>
        <w:t>kdy se zálohuje (čas spuštění zálohy a frekvence opakování),</w:t>
      </w:r>
    </w:p>
    <w:p w14:paraId="1822BD6E" w14:textId="77777777" w:rsidR="00604426" w:rsidRDefault="00EC2958">
      <w:pPr>
        <w:pStyle w:val="ListIndent"/>
        <w:numPr>
          <w:ilvl w:val="0"/>
          <w:numId w:val="7"/>
        </w:numPr>
      </w:pPr>
      <w:r>
        <w:t xml:space="preserve">typ zálohy (plná, přírůstková, </w:t>
      </w:r>
      <w:proofErr w:type="spellStart"/>
      <w:r>
        <w:t>differential</w:t>
      </w:r>
      <w:proofErr w:type="spellEnd"/>
      <w:r>
        <w:t xml:space="preserve"> a podobně),</w:t>
      </w:r>
    </w:p>
    <w:p w14:paraId="07C9DE96" w14:textId="77777777" w:rsidR="00604426" w:rsidRDefault="00EC2958">
      <w:pPr>
        <w:pStyle w:val="ListIndent"/>
        <w:numPr>
          <w:ilvl w:val="0"/>
          <w:numId w:val="7"/>
        </w:numPr>
      </w:pPr>
      <w:r>
        <w:t>retence dat (jak dlouho budou data uložena).</w:t>
      </w:r>
    </w:p>
    <w:p w14:paraId="4B01CCE3" w14:textId="77777777" w:rsidR="00001AEC" w:rsidRDefault="00EC2958">
      <w:pPr>
        <w:pStyle w:val="ListIndent"/>
        <w:numPr>
          <w:ilvl w:val="0"/>
          <w:numId w:val="7"/>
        </w:numPr>
      </w:pPr>
      <w:r>
        <w:t>spolupráce na archivaci dat</w:t>
      </w:r>
    </w:p>
    <w:p w14:paraId="01D07A1B" w14:textId="14682839" w:rsidR="00001AEC" w:rsidRDefault="00001AEC">
      <w:pPr>
        <w:pStyle w:val="ListIndent"/>
        <w:numPr>
          <w:ilvl w:val="0"/>
          <w:numId w:val="7"/>
        </w:numPr>
      </w:pPr>
      <w:r>
        <w:t>postup obnovy po havárii</w:t>
      </w:r>
    </w:p>
    <w:p w14:paraId="666CD341" w14:textId="57A410B2" w:rsidR="00604426" w:rsidRDefault="00001AEC">
      <w:pPr>
        <w:pStyle w:val="ListIndent"/>
        <w:numPr>
          <w:ilvl w:val="0"/>
          <w:numId w:val="7"/>
        </w:numPr>
      </w:pPr>
      <w:r>
        <w:t>výše uvedené plány budou testovány v rámci akceptačních testů</w:t>
      </w:r>
    </w:p>
    <w:p w14:paraId="77F153FE" w14:textId="77777777" w:rsidR="00604426" w:rsidRDefault="00EC2958">
      <w:pPr>
        <w:pStyle w:val="Nadpis6"/>
      </w:pPr>
      <w:bookmarkStart w:id="21" w:name="_Toc159069210"/>
      <w:r>
        <w:t>Migrace a import dat</w:t>
      </w:r>
      <w:bookmarkEnd w:id="21"/>
    </w:p>
    <w:p w14:paraId="003024AC" w14:textId="77777777" w:rsidR="00604426" w:rsidRDefault="00EC2958" w:rsidP="001B35E6">
      <w:pPr>
        <w:pStyle w:val="Zkladntext"/>
        <w:jc w:val="both"/>
      </w:pPr>
      <w:r>
        <w:t>Dodavatel zajistí ve spolupráci se Objednatelem migraci dat. Náklady s tím spojené Dodavatel</w:t>
      </w:r>
      <w:r>
        <w:rPr>
          <w:shd w:val="clear" w:color="auto" w:fill="FF5429"/>
        </w:rPr>
        <w:t xml:space="preserve"> </w:t>
      </w:r>
      <w:r>
        <w:t>zahrne do předkládané nabídky.</w:t>
      </w:r>
    </w:p>
    <w:p w14:paraId="51FB9574" w14:textId="77777777" w:rsidR="00604426" w:rsidRDefault="00EC2958" w:rsidP="001B35E6">
      <w:pPr>
        <w:pStyle w:val="Zkladntext"/>
        <w:jc w:val="both"/>
      </w:pPr>
      <w:r>
        <w:t>Struktura dat je součástí přílohy č. 4.</w:t>
      </w:r>
    </w:p>
    <w:p w14:paraId="3BA15B1C" w14:textId="77777777" w:rsidR="00604426" w:rsidRDefault="00EC2958">
      <w:pPr>
        <w:pStyle w:val="Nadpis5"/>
      </w:pPr>
      <w:bookmarkStart w:id="22" w:name="_Toc159069211"/>
      <w:r>
        <w:t>Správa a řízení prostředí</w:t>
      </w:r>
      <w:bookmarkEnd w:id="22"/>
    </w:p>
    <w:p w14:paraId="38310C7A" w14:textId="77777777" w:rsidR="00604426" w:rsidRDefault="00EC2958" w:rsidP="001B35E6">
      <w:pPr>
        <w:pStyle w:val="Zkladntext"/>
        <w:jc w:val="both"/>
      </w:pPr>
      <w:r>
        <w:t>Objednatel pro řešení požaduje zohlednění následujících požadavků pro správu, monitoring a řízení prostředí:</w:t>
      </w:r>
    </w:p>
    <w:p w14:paraId="33E15353" w14:textId="77777777" w:rsidR="00604426" w:rsidRDefault="00EC2958" w:rsidP="001B35E6">
      <w:pPr>
        <w:pStyle w:val="ListIndent"/>
        <w:numPr>
          <w:ilvl w:val="0"/>
          <w:numId w:val="8"/>
        </w:numPr>
        <w:jc w:val="both"/>
      </w:pPr>
      <w:r>
        <w:t>Zajištění generování logů:</w:t>
      </w:r>
    </w:p>
    <w:p w14:paraId="66465B8F" w14:textId="26277060" w:rsidR="00604426" w:rsidRDefault="00EC2958" w:rsidP="001B35E6">
      <w:pPr>
        <w:pStyle w:val="ListIndent"/>
        <w:numPr>
          <w:ilvl w:val="1"/>
          <w:numId w:val="8"/>
        </w:numPr>
        <w:jc w:val="both"/>
      </w:pPr>
      <w:r>
        <w:t>Generování logů a informací o stavu a provozu IS INFRA</w:t>
      </w:r>
      <w:r>
        <w:noBreakHyphen/>
        <w:t xml:space="preserve">FIM ve struktuře dle RFC 5424, pro externí provozní dohledy a bezpečností dohled IBM </w:t>
      </w:r>
      <w:r w:rsidR="009656BB">
        <w:t xml:space="preserve">SIEM </w:t>
      </w:r>
      <w:r>
        <w:t>QRADAR,</w:t>
      </w:r>
      <w:r w:rsidR="009656BB">
        <w:t xml:space="preserve"> provozováno Krajem Vysočina</w:t>
      </w:r>
    </w:p>
    <w:p w14:paraId="343376EF" w14:textId="77777777" w:rsidR="00604426" w:rsidRDefault="00EC2958" w:rsidP="001B35E6">
      <w:pPr>
        <w:pStyle w:val="ListIndent"/>
        <w:numPr>
          <w:ilvl w:val="1"/>
          <w:numId w:val="8"/>
        </w:numPr>
        <w:jc w:val="both"/>
      </w:pPr>
      <w:r>
        <w:t>Generování logů v rozsahu stanoveném v aktuální verzi Zákona o kybernetické bezpečnosti a v příslušných prováděcích vyhláškách:</w:t>
      </w:r>
    </w:p>
    <w:p w14:paraId="35667D93" w14:textId="77777777" w:rsidR="00604426" w:rsidRDefault="00EC2958" w:rsidP="001B35E6">
      <w:pPr>
        <w:pStyle w:val="ListIndent"/>
        <w:numPr>
          <w:ilvl w:val="2"/>
          <w:numId w:val="8"/>
        </w:numPr>
        <w:jc w:val="both"/>
      </w:pPr>
      <w:r>
        <w:t>Auditní log musí zahrnovat mimo jiné minimálně následující události:</w:t>
      </w:r>
    </w:p>
    <w:p w14:paraId="37EC4692" w14:textId="77777777" w:rsidR="00604426" w:rsidRDefault="00EC2958" w:rsidP="001B35E6">
      <w:pPr>
        <w:pStyle w:val="ListIndent"/>
        <w:numPr>
          <w:ilvl w:val="3"/>
          <w:numId w:val="8"/>
        </w:numPr>
        <w:jc w:val="both"/>
      </w:pPr>
      <w:r>
        <w:t>přihlášení a odhlášení uživatelů,</w:t>
      </w:r>
    </w:p>
    <w:p w14:paraId="7E5C2487" w14:textId="77777777" w:rsidR="00604426" w:rsidRDefault="00EC2958" w:rsidP="001B35E6">
      <w:pPr>
        <w:pStyle w:val="ListIndent"/>
        <w:numPr>
          <w:ilvl w:val="3"/>
          <w:numId w:val="8"/>
        </w:numPr>
        <w:jc w:val="both"/>
      </w:pPr>
      <w:r>
        <w:t>neúspěšné pokusy o přihlášení uživatelů,</w:t>
      </w:r>
    </w:p>
    <w:p w14:paraId="2FF258EA" w14:textId="77777777" w:rsidR="00604426" w:rsidRDefault="00EC2958" w:rsidP="001B35E6">
      <w:pPr>
        <w:pStyle w:val="ListIndent"/>
        <w:numPr>
          <w:ilvl w:val="3"/>
          <w:numId w:val="8"/>
        </w:numPr>
        <w:jc w:val="both"/>
      </w:pPr>
      <w:r>
        <w:t>neúspěšné pokusy uživatele o spuštění operací, ke kterým nemá oprávnění, pokud je možné, aby se uživatel o spuštění pokusil,</w:t>
      </w:r>
    </w:p>
    <w:p w14:paraId="7F49C4DF" w14:textId="77777777" w:rsidR="00604426" w:rsidRDefault="00EC2958" w:rsidP="001B35E6">
      <w:pPr>
        <w:pStyle w:val="ListIndent"/>
        <w:numPr>
          <w:ilvl w:val="3"/>
          <w:numId w:val="8"/>
        </w:numPr>
        <w:jc w:val="both"/>
      </w:pPr>
      <w:r>
        <w:t>změny privilegií a bezpečnostních atributů uživatelů nebo uživatelských rolí,</w:t>
      </w:r>
    </w:p>
    <w:p w14:paraId="4C12A43C" w14:textId="77777777" w:rsidR="00604426" w:rsidRDefault="00EC2958" w:rsidP="001B35E6">
      <w:pPr>
        <w:pStyle w:val="ListIndent"/>
        <w:numPr>
          <w:ilvl w:val="3"/>
          <w:numId w:val="8"/>
        </w:numPr>
        <w:jc w:val="both"/>
      </w:pPr>
      <w:r>
        <w:t>změny nastavení bezpečnostních, systémových parametrů,</w:t>
      </w:r>
    </w:p>
    <w:p w14:paraId="02336A24" w14:textId="77777777" w:rsidR="00604426" w:rsidRDefault="00EC2958" w:rsidP="001B35E6">
      <w:pPr>
        <w:pStyle w:val="ListIndent"/>
        <w:numPr>
          <w:ilvl w:val="3"/>
          <w:numId w:val="8"/>
        </w:numPr>
        <w:jc w:val="both"/>
      </w:pPr>
      <w:r>
        <w:t>změny přístupových práv,</w:t>
      </w:r>
    </w:p>
    <w:p w14:paraId="097BA07A" w14:textId="77777777" w:rsidR="00604426" w:rsidRDefault="00EC2958" w:rsidP="001B35E6">
      <w:pPr>
        <w:pStyle w:val="ListIndent"/>
        <w:numPr>
          <w:ilvl w:val="3"/>
          <w:numId w:val="8"/>
        </w:numPr>
        <w:jc w:val="both"/>
      </w:pPr>
      <w:r>
        <w:t>historie provedených operací uživatelů, včetně pasivních přístupů,</w:t>
      </w:r>
    </w:p>
    <w:p w14:paraId="66C8210B" w14:textId="77777777" w:rsidR="00604426" w:rsidRDefault="00EC2958" w:rsidP="001B35E6">
      <w:pPr>
        <w:pStyle w:val="ListIndent"/>
        <w:numPr>
          <w:ilvl w:val="3"/>
          <w:numId w:val="8"/>
        </w:numPr>
        <w:jc w:val="both"/>
      </w:pPr>
      <w:r>
        <w:t>všechny změny dat; záznam musí obsahovat staré/nové hodnoty, kdo kdy a proč změnu provedl,</w:t>
      </w:r>
    </w:p>
    <w:p w14:paraId="26A880B9" w14:textId="77777777" w:rsidR="00604426" w:rsidRDefault="00EC2958" w:rsidP="001B35E6">
      <w:pPr>
        <w:pStyle w:val="ListIndent"/>
        <w:numPr>
          <w:ilvl w:val="3"/>
          <w:numId w:val="8"/>
        </w:numPr>
        <w:jc w:val="both"/>
      </w:pPr>
      <w:r>
        <w:t xml:space="preserve">všechny spouštěné procesy s uvedením kdo, kdy a jaký proces spustil a s jakými parametry,  </w:t>
      </w:r>
    </w:p>
    <w:p w14:paraId="295F0CAE" w14:textId="77777777" w:rsidR="00604426" w:rsidRDefault="00EC2958" w:rsidP="001B35E6">
      <w:pPr>
        <w:pStyle w:val="ListIndent"/>
        <w:numPr>
          <w:ilvl w:val="2"/>
          <w:numId w:val="8"/>
        </w:numPr>
        <w:jc w:val="both"/>
      </w:pPr>
      <w:r>
        <w:lastRenderedPageBreak/>
        <w:t>Auditní záznam musí mimo jiné zahrnovat minimálně:</w:t>
      </w:r>
    </w:p>
    <w:p w14:paraId="3E763006" w14:textId="77777777" w:rsidR="00604426" w:rsidRDefault="00EC2958" w:rsidP="001B35E6">
      <w:pPr>
        <w:pStyle w:val="ListIndent"/>
        <w:numPr>
          <w:ilvl w:val="3"/>
          <w:numId w:val="8"/>
        </w:numPr>
        <w:jc w:val="both"/>
      </w:pPr>
      <w:r>
        <w:t>identifikaci uživatele (uživatelský účet),</w:t>
      </w:r>
    </w:p>
    <w:p w14:paraId="571D3497" w14:textId="77777777" w:rsidR="00604426" w:rsidRDefault="00EC2958" w:rsidP="001B35E6">
      <w:pPr>
        <w:pStyle w:val="ListIndent"/>
        <w:numPr>
          <w:ilvl w:val="3"/>
          <w:numId w:val="8"/>
        </w:numPr>
        <w:jc w:val="both"/>
      </w:pPr>
      <w:r>
        <w:t>identifikaci terminálu v případě interního uživatele nebo skutečnou IP adresu zařízení v případě externího uživatele, pokud je to technicky možné,</w:t>
      </w:r>
    </w:p>
    <w:p w14:paraId="1677599A" w14:textId="77777777" w:rsidR="00604426" w:rsidRDefault="00EC2958" w:rsidP="001B35E6">
      <w:pPr>
        <w:pStyle w:val="ListIndent"/>
        <w:numPr>
          <w:ilvl w:val="3"/>
          <w:numId w:val="8"/>
        </w:numPr>
        <w:jc w:val="both"/>
      </w:pPr>
      <w:r>
        <w:t>datum a čas,</w:t>
      </w:r>
    </w:p>
    <w:p w14:paraId="7BB52D20" w14:textId="77777777" w:rsidR="00604426" w:rsidRDefault="00EC2958" w:rsidP="001B35E6">
      <w:pPr>
        <w:pStyle w:val="ListIndent"/>
        <w:numPr>
          <w:ilvl w:val="3"/>
          <w:numId w:val="8"/>
        </w:numPr>
        <w:jc w:val="both"/>
      </w:pPr>
      <w:r>
        <w:t>úplné údaje o události (např. typ události, stará/nová hodnota, výsledek události atd.),</w:t>
      </w:r>
    </w:p>
    <w:p w14:paraId="70913010" w14:textId="77777777" w:rsidR="00604426" w:rsidRPr="00705E63" w:rsidRDefault="00EC2958" w:rsidP="001B35E6">
      <w:pPr>
        <w:pStyle w:val="Nadpis4"/>
        <w:numPr>
          <w:ilvl w:val="0"/>
          <w:numId w:val="0"/>
        </w:numPr>
      </w:pPr>
      <w:bookmarkStart w:id="23" w:name="_Toc159069212"/>
      <w:r w:rsidRPr="00705E63">
        <w:t>Jazykové mutace a dokumentace projektu</w:t>
      </w:r>
      <w:bookmarkEnd w:id="23"/>
    </w:p>
    <w:p w14:paraId="0CEDD75E" w14:textId="77777777" w:rsidR="00604426" w:rsidRDefault="00EC2958" w:rsidP="001B35E6">
      <w:pPr>
        <w:pStyle w:val="Zkladntext"/>
        <w:jc w:val="both"/>
      </w:pPr>
      <w:r>
        <w:t>Pro dodávku IS INFRA</w:t>
      </w:r>
      <w:r>
        <w:noBreakHyphen/>
        <w:t>FIM, projektovou dokumentaci a dokumentaci systému budou dodržena následující pravidla:</w:t>
      </w:r>
    </w:p>
    <w:p w14:paraId="1B6BE6E0" w14:textId="77777777" w:rsidR="00604426" w:rsidRDefault="00EC2958" w:rsidP="001B35E6">
      <w:pPr>
        <w:pStyle w:val="Zkladntext"/>
        <w:numPr>
          <w:ilvl w:val="0"/>
          <w:numId w:val="9"/>
        </w:numPr>
        <w:jc w:val="both"/>
      </w:pPr>
      <w:r>
        <w:t>Veškerá komunikace během implementace bude probíhat v českém jazyce. V případě že součástí týmu Objednatele budou pracovníci nehovořící českým jazykem, zajistí Objednatel tlumočení na své náklady,</w:t>
      </w:r>
    </w:p>
    <w:p w14:paraId="1584DBEC" w14:textId="77777777" w:rsidR="00604426" w:rsidRDefault="00EC2958" w:rsidP="001B35E6">
      <w:pPr>
        <w:pStyle w:val="Zkladntext"/>
        <w:numPr>
          <w:ilvl w:val="0"/>
          <w:numId w:val="9"/>
        </w:numPr>
        <w:jc w:val="both"/>
      </w:pPr>
      <w:r>
        <w:t>Veškeré texty IS budou v českém jazyce,</w:t>
      </w:r>
    </w:p>
    <w:p w14:paraId="24F59738" w14:textId="77777777" w:rsidR="00604426" w:rsidRDefault="00EC2958" w:rsidP="001B35E6">
      <w:pPr>
        <w:pStyle w:val="Zkladntext"/>
        <w:numPr>
          <w:ilvl w:val="0"/>
          <w:numId w:val="9"/>
        </w:numPr>
        <w:jc w:val="both"/>
      </w:pPr>
      <w:r>
        <w:t>Projektová dokumentace dle Přílohy č. 2 - Požadavky na dokumentaci bude připravena v českém jazyce,</w:t>
      </w:r>
    </w:p>
    <w:p w14:paraId="7CB718CE" w14:textId="77777777" w:rsidR="00604426" w:rsidRDefault="00EC2958" w:rsidP="001B35E6">
      <w:pPr>
        <w:pStyle w:val="Zkladntext"/>
        <w:numPr>
          <w:ilvl w:val="0"/>
          <w:numId w:val="9"/>
        </w:numPr>
        <w:jc w:val="both"/>
      </w:pPr>
      <w:r>
        <w:t xml:space="preserve">Texty IS budou udržovány v separátních datových strukturách, dostupných vybraným uživatelům, a nebudou </w:t>
      </w:r>
      <w:proofErr w:type="spellStart"/>
      <w:r>
        <w:t>hardcodovány</w:t>
      </w:r>
      <w:proofErr w:type="spellEnd"/>
      <w:r>
        <w:t xml:space="preserve"> do zdrojového kódu.</w:t>
      </w:r>
    </w:p>
    <w:p w14:paraId="173F9265" w14:textId="77777777" w:rsidR="00604426" w:rsidRDefault="00EC2958">
      <w:pPr>
        <w:pStyle w:val="Nadpis5"/>
      </w:pPr>
      <w:bookmarkStart w:id="24" w:name="_Toc159069213"/>
      <w:r>
        <w:t>Autentizace, autorizace a oprávnění</w:t>
      </w:r>
      <w:bookmarkEnd w:id="24"/>
    </w:p>
    <w:p w14:paraId="7CDFF465" w14:textId="3AEEC850" w:rsidR="00604426" w:rsidRDefault="00EC2958" w:rsidP="001B35E6">
      <w:pPr>
        <w:pStyle w:val="Zkladntext"/>
        <w:jc w:val="both"/>
      </w:pPr>
      <w:r>
        <w:t>Přístup do IS INFRA</w:t>
      </w:r>
      <w:r>
        <w:noBreakHyphen/>
        <w:t>FIM bude pouze z lokální sítě</w:t>
      </w:r>
      <w:r w:rsidR="007166A4">
        <w:t xml:space="preserve"> a </w:t>
      </w:r>
      <w:r w:rsidR="009F7AA2">
        <w:t>regionální</w:t>
      </w:r>
      <w:r w:rsidR="007166A4">
        <w:t xml:space="preserve"> sítě Kraje Vysočina</w:t>
      </w:r>
      <w:r>
        <w:t>.</w:t>
      </w:r>
    </w:p>
    <w:p w14:paraId="36AFC060" w14:textId="77777777" w:rsidR="00604426" w:rsidRDefault="00EC2958" w:rsidP="001B35E6">
      <w:pPr>
        <w:pStyle w:val="Zkladntext"/>
        <w:jc w:val="both"/>
      </w:pPr>
      <w:r>
        <w:t>Přístup do IS INFRA</w:t>
      </w:r>
      <w:r>
        <w:noBreakHyphen/>
        <w:t>FIM budou mít následující skupiny uživatelů:</w:t>
      </w:r>
    </w:p>
    <w:p w14:paraId="0F73FC1E" w14:textId="77777777" w:rsidR="00604426" w:rsidRDefault="00EC2958" w:rsidP="001B35E6">
      <w:pPr>
        <w:pStyle w:val="ListIndent"/>
        <w:numPr>
          <w:ilvl w:val="0"/>
          <w:numId w:val="10"/>
        </w:numPr>
        <w:jc w:val="both"/>
      </w:pPr>
      <w:r>
        <w:t>Uživatelé IS INFRA</w:t>
      </w:r>
      <w:r>
        <w:noBreakHyphen/>
        <w:t>FIM (pracovníci Objednatele),</w:t>
      </w:r>
    </w:p>
    <w:p w14:paraId="6F9BCB2F" w14:textId="77777777" w:rsidR="00604426" w:rsidRDefault="00EC2958" w:rsidP="001B35E6">
      <w:pPr>
        <w:pStyle w:val="ListIndent"/>
        <w:numPr>
          <w:ilvl w:val="0"/>
          <w:numId w:val="10"/>
        </w:numPr>
        <w:jc w:val="both"/>
      </w:pPr>
      <w:r>
        <w:t>Uživatelé IS INFRA</w:t>
      </w:r>
      <w:r>
        <w:noBreakHyphen/>
        <w:t>FIM (pracovníci zřizovatele Objednatele),</w:t>
      </w:r>
    </w:p>
    <w:p w14:paraId="46CEC46F" w14:textId="77777777" w:rsidR="00604426" w:rsidRDefault="00EC2958" w:rsidP="001B35E6">
      <w:pPr>
        <w:pStyle w:val="ListIndent"/>
        <w:numPr>
          <w:ilvl w:val="0"/>
          <w:numId w:val="10"/>
        </w:numPr>
        <w:jc w:val="both"/>
      </w:pPr>
      <w:r>
        <w:t>Pracovníci podpory (pracovníci Objednatele),</w:t>
      </w:r>
    </w:p>
    <w:p w14:paraId="0552A1A2" w14:textId="77777777" w:rsidR="00604426" w:rsidRDefault="00EC2958" w:rsidP="001B35E6">
      <w:pPr>
        <w:pStyle w:val="ListIndent"/>
        <w:numPr>
          <w:ilvl w:val="0"/>
          <w:numId w:val="10"/>
        </w:numPr>
        <w:jc w:val="both"/>
      </w:pPr>
      <w:r>
        <w:t>Pracovníci Objednatele,</w:t>
      </w:r>
    </w:p>
    <w:p w14:paraId="4E0F6605" w14:textId="77777777" w:rsidR="00604426" w:rsidRDefault="00EC2958" w:rsidP="001B35E6">
      <w:pPr>
        <w:pStyle w:val="ListIndent"/>
        <w:numPr>
          <w:ilvl w:val="0"/>
          <w:numId w:val="10"/>
        </w:numPr>
        <w:jc w:val="both"/>
      </w:pPr>
      <w:r>
        <w:t>Pracovníci Krajského úřadu Kraje Vysočina.</w:t>
      </w:r>
    </w:p>
    <w:p w14:paraId="3FC9A110" w14:textId="25D24E3D" w:rsidR="00604426" w:rsidRDefault="00EC2958" w:rsidP="001B35E6">
      <w:pPr>
        <w:pStyle w:val="Zkladntext"/>
        <w:jc w:val="both"/>
      </w:pPr>
      <w:r>
        <w:t>Objednatel požaduje pro autentizaci uživatelů využití stávajících autentizačních prostředků</w:t>
      </w:r>
      <w:r w:rsidR="007166A4">
        <w:t xml:space="preserve">, IDM </w:t>
      </w:r>
      <w:proofErr w:type="spellStart"/>
      <w:r w:rsidR="007166A4">
        <w:t>VysocinaID</w:t>
      </w:r>
      <w:proofErr w:type="spellEnd"/>
      <w:r w:rsidR="007166A4">
        <w:t xml:space="preserve"> (SAML2 postaveno na technologii </w:t>
      </w:r>
      <w:proofErr w:type="spellStart"/>
      <w:r w:rsidR="007166A4">
        <w:t>Shibboleth</w:t>
      </w:r>
      <w:proofErr w:type="spellEnd"/>
      <w:r w:rsidR="007166A4">
        <w:t>)</w:t>
      </w:r>
      <w:r>
        <w:t xml:space="preserve">. </w:t>
      </w:r>
    </w:p>
    <w:p w14:paraId="3534B516" w14:textId="619CF22A" w:rsidR="00604426" w:rsidRDefault="00EC2958" w:rsidP="001B35E6">
      <w:pPr>
        <w:pStyle w:val="Zkladntext"/>
        <w:jc w:val="both"/>
      </w:pPr>
      <w:r>
        <w:t>Informace o uživatelích</w:t>
      </w:r>
      <w:r w:rsidR="007166A4">
        <w:t xml:space="preserve">, jejich aplikačních </w:t>
      </w:r>
      <w:proofErr w:type="gramStart"/>
      <w:r w:rsidR="007166A4">
        <w:t xml:space="preserve">rolích </w:t>
      </w:r>
      <w:r>
        <w:t xml:space="preserve"> a</w:t>
      </w:r>
      <w:proofErr w:type="gramEnd"/>
      <w:r>
        <w:t xml:space="preserve"> jejich certifikátech jsou dostupné pomocí služeb z IDM.</w:t>
      </w:r>
    </w:p>
    <w:p w14:paraId="4213D167" w14:textId="77777777" w:rsidR="00604426" w:rsidRDefault="00EC2958">
      <w:pPr>
        <w:pStyle w:val="Nadpis6"/>
      </w:pPr>
      <w:bookmarkStart w:id="25" w:name="_Toc159069214"/>
      <w:r>
        <w:t>Autorizace a správa oprávnění</w:t>
      </w:r>
      <w:bookmarkEnd w:id="25"/>
    </w:p>
    <w:p w14:paraId="0D55300B" w14:textId="32A7105D" w:rsidR="00604426" w:rsidRDefault="00EC2958" w:rsidP="001B35E6">
      <w:pPr>
        <w:pStyle w:val="Zkladntext"/>
        <w:jc w:val="both"/>
      </w:pPr>
      <w:r>
        <w:t>Objednatel požaduje zajištění integrovaného řešení, umožňujícího dělení odpovědností a práv jednotlivých uživatelů dle standardního rozdělení agendy, při respektování organizační struktury Objednatele a rozdělení dle typových uživatelů (skupin rolí)</w:t>
      </w:r>
      <w:r w:rsidR="00BB4CC9">
        <w:t xml:space="preserve"> </w:t>
      </w:r>
      <w:r w:rsidR="006C0379">
        <w:t>–</w:t>
      </w:r>
      <w:r w:rsidR="00BB4CC9">
        <w:t xml:space="preserve"> </w:t>
      </w:r>
      <w:r w:rsidR="006C0379">
        <w:t xml:space="preserve">Inspektor silnic, Inspektor mostů, Referent přípravy staveb, Investiční referent, Referent správy majetku, Dispečer, Vedoucí výroby, </w:t>
      </w:r>
      <w:r w:rsidR="006C0379">
        <w:lastRenderedPageBreak/>
        <w:t xml:space="preserve">Vedoucí </w:t>
      </w:r>
      <w:proofErr w:type="spellStart"/>
      <w:r w:rsidR="006C0379">
        <w:t>cestmistrovství</w:t>
      </w:r>
      <w:proofErr w:type="spellEnd"/>
      <w:r w:rsidR="006C0379">
        <w:t>, Cestmistr, další dle požadavků zřizovatele, občanů či podle potřeb plynoucích z aktuálního organizačního schématu.</w:t>
      </w:r>
      <w:r w:rsidR="00761725">
        <w:t xml:space="preserve"> </w:t>
      </w:r>
    </w:p>
    <w:p w14:paraId="1820BE63" w14:textId="77777777" w:rsidR="00604426" w:rsidRDefault="00EC2958" w:rsidP="001B35E6">
      <w:pPr>
        <w:pStyle w:val="Zkladntext"/>
        <w:jc w:val="both"/>
      </w:pPr>
      <w:r>
        <w:t>Uživatelská oprávnění v IS INFRA</w:t>
      </w:r>
      <w:r>
        <w:noBreakHyphen/>
        <w:t xml:space="preserve">FIM budou přidělována výhradně na uživatelskou/aplikační roli. </w:t>
      </w:r>
    </w:p>
    <w:p w14:paraId="3B348BC5" w14:textId="24FCACF1" w:rsidR="00604426" w:rsidRDefault="00EC2958" w:rsidP="001B35E6">
      <w:pPr>
        <w:pStyle w:val="Zkladntext"/>
        <w:jc w:val="both"/>
      </w:pPr>
      <w:r>
        <w:t>IS INFRA</w:t>
      </w:r>
      <w:r>
        <w:noBreakHyphen/>
        <w:t xml:space="preserve">FIM umožní definovat role jednotlivých typových uživatelů a k nim přiřazovat jednotlivá oprávnění, při zachování datové a auditní stopy pro jednotlivé transakce pro potřeby budoucích kontrol a auditních akcí. Doplnění nebo změna oprávnění pro jednotlivé role, resp. doplnění rolí, bude možné přímo zákaznicky. </w:t>
      </w:r>
    </w:p>
    <w:p w14:paraId="0C835CD7" w14:textId="00ACBED1" w:rsidR="001B35E6" w:rsidRDefault="001B35E6" w:rsidP="001B35E6">
      <w:pPr>
        <w:pStyle w:val="Zkladntext"/>
        <w:jc w:val="both"/>
      </w:pPr>
      <w:r>
        <w:t xml:space="preserve">Objednatel požaduje integraci na stávající nástroje pro správu uživatelů (IDM společnosti </w:t>
      </w:r>
      <w:proofErr w:type="spellStart"/>
      <w:r>
        <w:t>Autocont</w:t>
      </w:r>
      <w:proofErr w:type="spellEnd"/>
      <w:r>
        <w:t xml:space="preserve"> – AC identita)</w:t>
      </w:r>
    </w:p>
    <w:p w14:paraId="6D39F6CD" w14:textId="77777777" w:rsidR="00604426" w:rsidRDefault="00EC2958">
      <w:pPr>
        <w:pStyle w:val="Nadpis6"/>
      </w:pPr>
      <w:bookmarkStart w:id="26" w:name="_Toc159069215"/>
      <w:r>
        <w:t>Systémové uživatelské účty</w:t>
      </w:r>
      <w:bookmarkEnd w:id="26"/>
    </w:p>
    <w:p w14:paraId="63BE024B" w14:textId="77777777" w:rsidR="00604426" w:rsidRDefault="00EC2958" w:rsidP="001B35E6">
      <w:pPr>
        <w:pStyle w:val="Zkladntext"/>
        <w:jc w:val="both"/>
      </w:pPr>
      <w:r>
        <w:t xml:space="preserve">Veškeré moduly a komponenty IS budou provozovány pod dedikovanými servisními účty, které budou mít pouze minimální nutná práva pro běh dané komponenty. </w:t>
      </w:r>
    </w:p>
    <w:p w14:paraId="0B6ADFC6" w14:textId="77777777" w:rsidR="00604426" w:rsidRDefault="00EC2958" w:rsidP="001B35E6">
      <w:pPr>
        <w:pStyle w:val="Zkladntext"/>
        <w:jc w:val="both"/>
      </w:pPr>
      <w:r>
        <w:t>Role v aplikaci budou odděleny od rolí v operačním systému. Žádná z rolí uživatelů aplikace či správců aplikace nebude mít přiřazeno oprávnění správce operačního systému a/nebo správce databáze.</w:t>
      </w:r>
    </w:p>
    <w:p w14:paraId="1E177152" w14:textId="77777777" w:rsidR="00604426" w:rsidRDefault="00EC2958" w:rsidP="001B35E6">
      <w:pPr>
        <w:pStyle w:val="Zkladntext"/>
        <w:jc w:val="both"/>
      </w:pPr>
      <w:r>
        <w:t>Systémové a komunikační účty budou disponovat oprávněním pouze v rozsahu funkcí, pro které budou používány.</w:t>
      </w:r>
    </w:p>
    <w:p w14:paraId="046307B9" w14:textId="77777777" w:rsidR="00604426" w:rsidRDefault="00EC2958" w:rsidP="001B35E6">
      <w:pPr>
        <w:pStyle w:val="Zkladntext"/>
        <w:jc w:val="both"/>
      </w:pPr>
      <w:r>
        <w:t>Generické systémové účty, tedy účty definované výrobcem jako součást dané komponenty, budou buď deaktivované (pokud to bude možné) nebo opatřené extrémně silným heslem. Jejich aktivita bude monitorována prostřednictvím logu zajišťujícím auditní stopu.</w:t>
      </w:r>
    </w:p>
    <w:p w14:paraId="662BE8C5" w14:textId="77777777" w:rsidR="00604426" w:rsidRDefault="00EC2958">
      <w:pPr>
        <w:pStyle w:val="Nadpis5"/>
      </w:pPr>
      <w:bookmarkStart w:id="27" w:name="_Toc159069216"/>
      <w:r>
        <w:t>Testování</w:t>
      </w:r>
      <w:bookmarkEnd w:id="27"/>
    </w:p>
    <w:p w14:paraId="3D8DBFFB" w14:textId="3AD78506" w:rsidR="00604426" w:rsidRDefault="006518A2">
      <w:pPr>
        <w:pStyle w:val="Zkladntext"/>
      </w:pPr>
      <w:r>
        <w:t>Dodavatel</w:t>
      </w:r>
      <w:r w:rsidR="00EC2958">
        <w:t xml:space="preserve"> jako součást návrhu řešení specifikuje rozsah testování</w:t>
      </w:r>
      <w:r>
        <w:t xml:space="preserve"> (podléhá schválení objednatelem)</w:t>
      </w:r>
      <w:r w:rsidR="00EC2958">
        <w:t>:</w:t>
      </w:r>
    </w:p>
    <w:p w14:paraId="020AE80A" w14:textId="77777777" w:rsidR="00604426" w:rsidRDefault="00EC2958" w:rsidP="001B35E6">
      <w:pPr>
        <w:pStyle w:val="Zkladntext"/>
        <w:numPr>
          <w:ilvl w:val="0"/>
          <w:numId w:val="18"/>
        </w:numPr>
        <w:jc w:val="both"/>
      </w:pPr>
      <w:r>
        <w:t>Druh a rozsah plánovaných testů,</w:t>
      </w:r>
    </w:p>
    <w:p w14:paraId="777471AA" w14:textId="77777777" w:rsidR="00604426" w:rsidRDefault="00EC2958" w:rsidP="001B35E6">
      <w:pPr>
        <w:pStyle w:val="Zkladntext"/>
        <w:numPr>
          <w:ilvl w:val="0"/>
          <w:numId w:val="18"/>
        </w:numPr>
        <w:jc w:val="both"/>
      </w:pPr>
      <w:r>
        <w:t>Předpoklady a požadavky Objednatele na součinnost nebo účast Objednatele při těchto testech,</w:t>
      </w:r>
    </w:p>
    <w:p w14:paraId="49398324" w14:textId="77777777" w:rsidR="00604426" w:rsidRDefault="00EC2958" w:rsidP="001B35E6">
      <w:pPr>
        <w:pStyle w:val="Zkladntext"/>
        <w:numPr>
          <w:ilvl w:val="0"/>
          <w:numId w:val="18"/>
        </w:numPr>
        <w:jc w:val="both"/>
      </w:pPr>
      <w:r>
        <w:t>Postupy, resp. požadavky na vytváření vzorových dat pro vývoj, resp. testování (případně způsob, náklady a možnosti podporovaných postupů pro přenos dat z produkčního do neprodukčních prostředí).</w:t>
      </w:r>
    </w:p>
    <w:p w14:paraId="3E68DAB7" w14:textId="77777777" w:rsidR="00604426" w:rsidRDefault="00EC2958" w:rsidP="001B35E6">
      <w:pPr>
        <w:pStyle w:val="Zkladntext"/>
        <w:jc w:val="both"/>
      </w:pPr>
      <w:r>
        <w:t>Objednatel předpokládá následující druhy testů během implementace IS INFRA</w:t>
      </w:r>
      <w:r>
        <w:noBreakHyphen/>
        <w:t>FIM:</w:t>
      </w:r>
    </w:p>
    <w:p w14:paraId="7F027A62" w14:textId="1C90D3BE" w:rsidR="00604426" w:rsidRDefault="00EC2958" w:rsidP="001B35E6">
      <w:pPr>
        <w:pStyle w:val="Zkladntext"/>
        <w:numPr>
          <w:ilvl w:val="0"/>
          <w:numId w:val="19"/>
        </w:numPr>
        <w:jc w:val="both"/>
      </w:pPr>
      <w:r>
        <w:t>Integrační testy, prováděné Objednatelem za součinnosti Dodavatele, jejichž cílem je end</w:t>
      </w:r>
      <w:r>
        <w:noBreakHyphen/>
        <w:t>to</w:t>
      </w:r>
      <w:r>
        <w:noBreakHyphen/>
        <w:t>end testování funkční celků aplikace, zejména životního cyklu jako celku, integračních scénářů a vazeb,</w:t>
      </w:r>
    </w:p>
    <w:p w14:paraId="1E25E615" w14:textId="6903CBC9" w:rsidR="00604426" w:rsidRDefault="00EC2958" w:rsidP="001B35E6">
      <w:pPr>
        <w:pStyle w:val="Zkladntext"/>
        <w:numPr>
          <w:ilvl w:val="0"/>
          <w:numId w:val="19"/>
        </w:numPr>
        <w:jc w:val="both"/>
      </w:pPr>
      <w:r>
        <w:t>DR testy, prováděné Objednatelem za součinnosti Dodavatele a Poskytovatele podpory, jejichž cílem je ověření funkčnosti IS INFRA</w:t>
      </w:r>
      <w:r>
        <w:noBreakHyphen/>
        <w:t xml:space="preserve">FIM </w:t>
      </w:r>
      <w:r w:rsidR="00F03AFA">
        <w:t>po havárii.</w:t>
      </w:r>
      <w:r w:rsidR="00F03AFA" w:rsidDel="00F03AFA">
        <w:t xml:space="preserve"> </w:t>
      </w:r>
      <w:r>
        <w:t>Testování mimo akceptační, objemové, zátěžové a DR testy bude prováděno na HW a OS Objednatele.</w:t>
      </w:r>
    </w:p>
    <w:p w14:paraId="2EF879C3" w14:textId="77777777" w:rsidR="00604426" w:rsidRDefault="00EC2958">
      <w:pPr>
        <w:pStyle w:val="Nadpis5"/>
      </w:pPr>
      <w:bookmarkStart w:id="28" w:name="_Toc159069217"/>
      <w:r>
        <w:lastRenderedPageBreak/>
        <w:t>Dokumentace</w:t>
      </w:r>
      <w:bookmarkEnd w:id="28"/>
    </w:p>
    <w:p w14:paraId="0D640848" w14:textId="77777777" w:rsidR="00604426" w:rsidRDefault="00EC2958" w:rsidP="001B35E6">
      <w:pPr>
        <w:pStyle w:val="Zkladntext"/>
        <w:jc w:val="both"/>
      </w:pPr>
      <w:r>
        <w:t>Objednatel požaduje, aby součástí dodávky IS INFRA</w:t>
      </w:r>
      <w:r>
        <w:noBreakHyphen/>
        <w:t>FIM byla dokumentace podle zákona č. 365/2000 Sb., o informačních systémech veřejné správy a o změně některých dalších zákonů minimálně v rozsahu:</w:t>
      </w:r>
    </w:p>
    <w:p w14:paraId="519E6ED9" w14:textId="77777777" w:rsidR="00604426" w:rsidRDefault="00EC2958" w:rsidP="001B35E6">
      <w:pPr>
        <w:pStyle w:val="Zkladntext"/>
        <w:numPr>
          <w:ilvl w:val="0"/>
          <w:numId w:val="12"/>
        </w:numPr>
        <w:jc w:val="both"/>
      </w:pPr>
      <w:r>
        <w:t>Jednotlivé dokumenty definované v rámci Přílohy č. 2 - Požadavky na dokumentaci,</w:t>
      </w:r>
    </w:p>
    <w:p w14:paraId="460F599E" w14:textId="77777777" w:rsidR="00604426" w:rsidRDefault="00EC2958" w:rsidP="001B35E6">
      <w:pPr>
        <w:pStyle w:val="Zkladntext"/>
        <w:numPr>
          <w:ilvl w:val="0"/>
          <w:numId w:val="12"/>
        </w:numPr>
        <w:jc w:val="both"/>
      </w:pPr>
      <w:r>
        <w:t>Standardní uživatelská dokumentace dodávaná výrobcem řešení,</w:t>
      </w:r>
    </w:p>
    <w:p w14:paraId="55EDD39F" w14:textId="77777777" w:rsidR="00604426" w:rsidRDefault="00EC2958" w:rsidP="001B35E6">
      <w:pPr>
        <w:pStyle w:val="Zkladntext"/>
        <w:numPr>
          <w:ilvl w:val="0"/>
          <w:numId w:val="12"/>
        </w:numPr>
        <w:jc w:val="both"/>
      </w:pPr>
      <w:r>
        <w:t>Uživatelská dokumentace IS INFRA</w:t>
      </w:r>
      <w:r>
        <w:noBreakHyphen/>
        <w:t xml:space="preserve">FIM (Dokumentace koncového </w:t>
      </w:r>
      <w:proofErr w:type="gramStart"/>
      <w:r>
        <w:t>uživatele - DKU</w:t>
      </w:r>
      <w:proofErr w:type="gramEnd"/>
      <w:r>
        <w:t>),</w:t>
      </w:r>
    </w:p>
    <w:p w14:paraId="1FDC50B5" w14:textId="77777777" w:rsidR="00604426" w:rsidRDefault="00EC2958" w:rsidP="001B35E6">
      <w:pPr>
        <w:pStyle w:val="Zkladntext"/>
        <w:numPr>
          <w:ilvl w:val="0"/>
          <w:numId w:val="12"/>
        </w:numPr>
        <w:jc w:val="both"/>
      </w:pPr>
      <w:r>
        <w:t>Školicí dokumentace (v rozsahu nezbytném pro provedení plánovaných školení dle Školicího plánu),</w:t>
      </w:r>
    </w:p>
    <w:p w14:paraId="6210F057" w14:textId="77777777" w:rsidR="00604426" w:rsidRDefault="00EC2958" w:rsidP="001B35E6">
      <w:pPr>
        <w:pStyle w:val="Zkladntext"/>
        <w:numPr>
          <w:ilvl w:val="0"/>
          <w:numId w:val="12"/>
        </w:numPr>
        <w:jc w:val="both"/>
      </w:pPr>
      <w:r>
        <w:t>Testovací dokumentace:</w:t>
      </w:r>
    </w:p>
    <w:p w14:paraId="3EE12979" w14:textId="77777777" w:rsidR="00604426" w:rsidRDefault="00EC2958" w:rsidP="001B35E6">
      <w:pPr>
        <w:pStyle w:val="Zkladntext"/>
        <w:numPr>
          <w:ilvl w:val="1"/>
          <w:numId w:val="12"/>
        </w:numPr>
        <w:jc w:val="both"/>
      </w:pPr>
      <w:r>
        <w:t>Plán testování,</w:t>
      </w:r>
    </w:p>
    <w:p w14:paraId="5F00E810" w14:textId="77777777" w:rsidR="00604426" w:rsidRDefault="00EC2958" w:rsidP="001B35E6">
      <w:pPr>
        <w:pStyle w:val="Zkladntext"/>
        <w:numPr>
          <w:ilvl w:val="1"/>
          <w:numId w:val="12"/>
        </w:numPr>
        <w:jc w:val="both"/>
      </w:pPr>
      <w:r>
        <w:t>Testovací scénáře,</w:t>
      </w:r>
    </w:p>
    <w:p w14:paraId="40D3973D" w14:textId="77777777" w:rsidR="00604426" w:rsidRDefault="00EC2958" w:rsidP="001B35E6">
      <w:pPr>
        <w:pStyle w:val="Zkladntext"/>
        <w:numPr>
          <w:ilvl w:val="1"/>
          <w:numId w:val="12"/>
        </w:numPr>
        <w:jc w:val="both"/>
      </w:pPr>
      <w:r>
        <w:t xml:space="preserve">Testovací případy, </w:t>
      </w:r>
    </w:p>
    <w:p w14:paraId="105DC871" w14:textId="77777777" w:rsidR="00604426" w:rsidRDefault="00EC2958" w:rsidP="001B35E6">
      <w:pPr>
        <w:pStyle w:val="Zkladntext"/>
        <w:numPr>
          <w:ilvl w:val="1"/>
          <w:numId w:val="12"/>
        </w:numPr>
        <w:jc w:val="both"/>
      </w:pPr>
      <w:r>
        <w:t>Protokoly o provedených testech,</w:t>
      </w:r>
    </w:p>
    <w:p w14:paraId="78DF6340" w14:textId="77777777" w:rsidR="00604426" w:rsidRDefault="00EC2958" w:rsidP="001B35E6">
      <w:pPr>
        <w:pStyle w:val="Zkladntext"/>
        <w:numPr>
          <w:ilvl w:val="1"/>
          <w:numId w:val="12"/>
        </w:numPr>
        <w:jc w:val="both"/>
      </w:pPr>
      <w:r>
        <w:t>Detailní testovací plán pro provedení objemových a zátěžových testů,</w:t>
      </w:r>
    </w:p>
    <w:p w14:paraId="2CEF840A" w14:textId="77777777" w:rsidR="00604426" w:rsidRDefault="00EC2958" w:rsidP="001B35E6">
      <w:pPr>
        <w:pStyle w:val="Zkladntext"/>
        <w:numPr>
          <w:ilvl w:val="0"/>
          <w:numId w:val="12"/>
        </w:numPr>
        <w:jc w:val="both"/>
      </w:pPr>
      <w:r>
        <w:t>Provozní manuál (kompletní provozní a administrační dokumentace s dokumentací řešení a postupy a návody pro jednotlivé identifikované provozní stavy aplikace),</w:t>
      </w:r>
    </w:p>
    <w:p w14:paraId="7BA93BC9" w14:textId="77777777" w:rsidR="00604426" w:rsidRDefault="00EC2958" w:rsidP="001B35E6">
      <w:pPr>
        <w:pStyle w:val="Zkladntext"/>
        <w:numPr>
          <w:ilvl w:val="0"/>
          <w:numId w:val="12"/>
        </w:numPr>
        <w:jc w:val="both"/>
      </w:pPr>
      <w:r>
        <w:t>Dokumentace skutečného nastavení, včetně:</w:t>
      </w:r>
    </w:p>
    <w:p w14:paraId="26678B27" w14:textId="77777777" w:rsidR="00604426" w:rsidRDefault="00EC2958" w:rsidP="001B35E6">
      <w:pPr>
        <w:pStyle w:val="Zkladntext"/>
        <w:numPr>
          <w:ilvl w:val="1"/>
          <w:numId w:val="12"/>
        </w:numPr>
        <w:jc w:val="both"/>
      </w:pPr>
      <w:r>
        <w:t>Dokumentace nastavení IS INFRA</w:t>
      </w:r>
      <w:r>
        <w:noBreakHyphen/>
        <w:t>FIM,</w:t>
      </w:r>
    </w:p>
    <w:p w14:paraId="6D5217D4" w14:textId="77777777" w:rsidR="00604426" w:rsidRDefault="00EC2958" w:rsidP="001B35E6">
      <w:pPr>
        <w:pStyle w:val="Zkladntext"/>
        <w:numPr>
          <w:ilvl w:val="1"/>
          <w:numId w:val="12"/>
        </w:numPr>
        <w:jc w:val="both"/>
      </w:pPr>
      <w:r>
        <w:t>Popis skutečného technického řešení IS INFRA</w:t>
      </w:r>
      <w:r>
        <w:noBreakHyphen/>
        <w:t>FIM,</w:t>
      </w:r>
    </w:p>
    <w:p w14:paraId="016916DB" w14:textId="77777777" w:rsidR="00604426" w:rsidRDefault="00EC2958" w:rsidP="001B35E6">
      <w:pPr>
        <w:pStyle w:val="Zkladntext"/>
        <w:numPr>
          <w:ilvl w:val="1"/>
          <w:numId w:val="12"/>
        </w:numPr>
        <w:jc w:val="both"/>
      </w:pPr>
      <w:r>
        <w:t>Datový model IS INFRA</w:t>
      </w:r>
      <w:r>
        <w:noBreakHyphen/>
        <w:t>FIM:</w:t>
      </w:r>
    </w:p>
    <w:p w14:paraId="379E8655" w14:textId="77777777" w:rsidR="00604426" w:rsidRDefault="00EC2958" w:rsidP="001B35E6">
      <w:pPr>
        <w:pStyle w:val="Zkladntext"/>
        <w:numPr>
          <w:ilvl w:val="2"/>
          <w:numId w:val="12"/>
        </w:numPr>
        <w:jc w:val="both"/>
      </w:pPr>
      <w:r>
        <w:t>pro standardní (</w:t>
      </w:r>
      <w:proofErr w:type="spellStart"/>
      <w:r>
        <w:t>out</w:t>
      </w:r>
      <w:proofErr w:type="spellEnd"/>
      <w:r>
        <w:noBreakHyphen/>
      </w:r>
      <w:proofErr w:type="spellStart"/>
      <w:r>
        <w:t>of</w:t>
      </w:r>
      <w:proofErr w:type="spellEnd"/>
      <w:r>
        <w:noBreakHyphen/>
      </w:r>
      <w:proofErr w:type="spellStart"/>
      <w:r>
        <w:t>the</w:t>
      </w:r>
      <w:proofErr w:type="spellEnd"/>
      <w:r>
        <w:noBreakHyphen/>
        <w:t>box) software konceptuální datový model a detailní datový model změn a rozšíření provedených jako součást implementace IS INFRA</w:t>
      </w:r>
      <w:r>
        <w:noBreakHyphen/>
        <w:t xml:space="preserve">FIM, </w:t>
      </w:r>
    </w:p>
    <w:p w14:paraId="57943C40" w14:textId="77777777" w:rsidR="00604426" w:rsidRDefault="00EC2958" w:rsidP="001B35E6">
      <w:pPr>
        <w:pStyle w:val="Zkladntext"/>
        <w:numPr>
          <w:ilvl w:val="2"/>
          <w:numId w:val="12"/>
        </w:numPr>
        <w:jc w:val="both"/>
      </w:pPr>
      <w:r>
        <w:t>pro zákaznicky vyvíjený systém kompletní detailní datový model IS INFRA</w:t>
      </w:r>
      <w:r>
        <w:noBreakHyphen/>
        <w:t>FIM,</w:t>
      </w:r>
    </w:p>
    <w:p w14:paraId="06A62F1E" w14:textId="77777777" w:rsidR="00604426" w:rsidRDefault="00EC2958" w:rsidP="001B35E6">
      <w:pPr>
        <w:pStyle w:val="Zkladntext"/>
        <w:numPr>
          <w:ilvl w:val="1"/>
          <w:numId w:val="12"/>
        </w:numPr>
        <w:jc w:val="both"/>
      </w:pPr>
      <w:r>
        <w:t xml:space="preserve">Dokumentace </w:t>
      </w:r>
      <w:proofErr w:type="spellStart"/>
      <w:r>
        <w:t>scriptů</w:t>
      </w:r>
      <w:proofErr w:type="spellEnd"/>
      <w:r>
        <w:t>, konfiguračních souborů a dalších objektů, které byly předmětem a součástí implementace IS INFRA</w:t>
      </w:r>
      <w:r>
        <w:noBreakHyphen/>
        <w:t>FIM (pokud nebudou součástí Provozního manuálu),</w:t>
      </w:r>
    </w:p>
    <w:p w14:paraId="306A4C45" w14:textId="77777777" w:rsidR="00604426" w:rsidRDefault="00EC2958">
      <w:pPr>
        <w:pStyle w:val="Zkladntext"/>
      </w:pPr>
      <w:r>
        <w:t>Dále pak musí být zabezpečeno, aby:</w:t>
      </w:r>
    </w:p>
    <w:p w14:paraId="78FCB9A5" w14:textId="77777777" w:rsidR="00604426" w:rsidRDefault="00EC2958" w:rsidP="001B35E6">
      <w:pPr>
        <w:pStyle w:val="Zkladntext"/>
        <w:numPr>
          <w:ilvl w:val="0"/>
          <w:numId w:val="12"/>
        </w:numPr>
        <w:jc w:val="both"/>
      </w:pPr>
      <w:r>
        <w:t>aktuální uživatelské příručky k aplikační části IS INFRA</w:t>
      </w:r>
      <w:r>
        <w:noBreakHyphen/>
        <w:t>FIM byly přístupné pro všechny uživatele z prostředí aplikace,</w:t>
      </w:r>
    </w:p>
    <w:p w14:paraId="126AF331" w14:textId="77777777" w:rsidR="00604426" w:rsidRDefault="00EC2958" w:rsidP="001B35E6">
      <w:pPr>
        <w:pStyle w:val="Zkladntext"/>
        <w:numPr>
          <w:ilvl w:val="0"/>
          <w:numId w:val="12"/>
        </w:numPr>
        <w:jc w:val="both"/>
      </w:pPr>
      <w:r>
        <w:t>aktuální technická dokumentace (dále Provozní manuál), tedy zejména:</w:t>
      </w:r>
    </w:p>
    <w:p w14:paraId="2C006935" w14:textId="77777777" w:rsidR="00604426" w:rsidRDefault="00EC2958" w:rsidP="001B35E6">
      <w:pPr>
        <w:pStyle w:val="Zkladntext"/>
        <w:numPr>
          <w:ilvl w:val="1"/>
          <w:numId w:val="12"/>
        </w:numPr>
        <w:jc w:val="both"/>
      </w:pPr>
      <w:r>
        <w:t>administrátorská příručka,</w:t>
      </w:r>
    </w:p>
    <w:p w14:paraId="26D0D7E5" w14:textId="77777777" w:rsidR="00604426" w:rsidRDefault="00EC2958" w:rsidP="001B35E6">
      <w:pPr>
        <w:pStyle w:val="Zkladntext"/>
        <w:numPr>
          <w:ilvl w:val="1"/>
          <w:numId w:val="12"/>
        </w:numPr>
        <w:jc w:val="both"/>
      </w:pPr>
      <w:r>
        <w:t xml:space="preserve">aktuální příručky pro správce infrastruktury, </w:t>
      </w:r>
    </w:p>
    <w:p w14:paraId="34F7242A" w14:textId="77777777" w:rsidR="00604426" w:rsidRDefault="00EC2958">
      <w:pPr>
        <w:pStyle w:val="Zkladntext"/>
        <w:numPr>
          <w:ilvl w:val="1"/>
          <w:numId w:val="12"/>
        </w:numPr>
      </w:pPr>
      <w:r>
        <w:lastRenderedPageBreak/>
        <w:t>aktuální plán zálohování a obnovy,</w:t>
      </w:r>
    </w:p>
    <w:p w14:paraId="08332D0A" w14:textId="77777777" w:rsidR="00604426" w:rsidRDefault="00EC2958">
      <w:pPr>
        <w:pStyle w:val="Zkladntext"/>
        <w:numPr>
          <w:ilvl w:val="1"/>
          <w:numId w:val="12"/>
        </w:numPr>
      </w:pPr>
      <w:r>
        <w:t>dokumentace nastavení</w:t>
      </w:r>
    </w:p>
    <w:p w14:paraId="2E537A94" w14:textId="77777777" w:rsidR="00604426" w:rsidRDefault="00EC2958">
      <w:pPr>
        <w:pStyle w:val="Zkladntext"/>
        <w:numPr>
          <w:ilvl w:val="1"/>
          <w:numId w:val="12"/>
        </w:numPr>
      </w:pPr>
      <w:r>
        <w:t xml:space="preserve">a další technická dokumentace </w:t>
      </w:r>
    </w:p>
    <w:p w14:paraId="53923E1B" w14:textId="77777777" w:rsidR="00604426" w:rsidRDefault="00EC2958" w:rsidP="001B35E6">
      <w:pPr>
        <w:pStyle w:val="Zkladntext"/>
        <w:jc w:val="both"/>
      </w:pPr>
      <w:r>
        <w:t>byly přístupné příslušným pověřeným administrátorům a správcům infrastruktury. Objednatel preferuje správu této části provozní dokumentace IS INFRA</w:t>
      </w:r>
      <w:r>
        <w:noBreakHyphen/>
        <w:t>FIM ve formě strukturované dokumentace dostupné v IS INFRA</w:t>
      </w:r>
      <w:r>
        <w:noBreakHyphen/>
        <w:t>FIM.</w:t>
      </w:r>
    </w:p>
    <w:p w14:paraId="2C657072" w14:textId="77777777" w:rsidR="00604426" w:rsidRDefault="00EC2958">
      <w:pPr>
        <w:pStyle w:val="Nadpis5"/>
      </w:pPr>
      <w:bookmarkStart w:id="29" w:name="_Toc159069218"/>
      <w:r>
        <w:t>Metodika a řízení dodávky</w:t>
      </w:r>
      <w:bookmarkEnd w:id="29"/>
    </w:p>
    <w:p w14:paraId="4A9788B3" w14:textId="77777777" w:rsidR="00604426" w:rsidRDefault="00EC2958" w:rsidP="001B35E6">
      <w:pPr>
        <w:pStyle w:val="Zkladntext"/>
        <w:jc w:val="both"/>
      </w:pPr>
      <w:r>
        <w:t>Objednatel požaduje, aby dodávka IS byla řízena a dodávána podle následujících pravidel:</w:t>
      </w:r>
    </w:p>
    <w:p w14:paraId="452812D2" w14:textId="77777777" w:rsidR="00604426" w:rsidRDefault="00EC2958" w:rsidP="001B35E6">
      <w:pPr>
        <w:pStyle w:val="Zkladntext"/>
        <w:numPr>
          <w:ilvl w:val="0"/>
          <w:numId w:val="13"/>
        </w:numPr>
        <w:jc w:val="both"/>
      </w:pPr>
      <w:r>
        <w:t xml:space="preserve">Žádné konfigurační údaje nebudou </w:t>
      </w:r>
      <w:proofErr w:type="spellStart"/>
      <w:r>
        <w:t>hardcodovány</w:t>
      </w:r>
      <w:proofErr w:type="spellEnd"/>
      <w:r>
        <w:t xml:space="preserve"> do zdrojového kódu, budou uložené v separátních datových strukturách dostupných vybraným uživatelům,</w:t>
      </w:r>
    </w:p>
    <w:p w14:paraId="38D42430" w14:textId="77777777" w:rsidR="00604426" w:rsidRDefault="00EC2958" w:rsidP="001B35E6">
      <w:pPr>
        <w:pStyle w:val="Zkladntext"/>
        <w:numPr>
          <w:ilvl w:val="0"/>
          <w:numId w:val="13"/>
        </w:numPr>
        <w:jc w:val="both"/>
      </w:pPr>
      <w:r>
        <w:t xml:space="preserve">Pro implementaci bude standardně využíváno 2 úrovňového </w:t>
      </w:r>
      <w:proofErr w:type="spellStart"/>
      <w:r>
        <w:t>Landscape</w:t>
      </w:r>
      <w:proofErr w:type="spellEnd"/>
      <w:r>
        <w:t>:</w:t>
      </w:r>
    </w:p>
    <w:p w14:paraId="3D7D128A" w14:textId="77777777" w:rsidR="00604426" w:rsidRDefault="00EC2958" w:rsidP="001B35E6">
      <w:pPr>
        <w:pStyle w:val="Zkladntext"/>
        <w:numPr>
          <w:ilvl w:val="1"/>
          <w:numId w:val="13"/>
        </w:numPr>
        <w:jc w:val="both"/>
      </w:pPr>
      <w:r>
        <w:t>Neprodukční prostředí:</w:t>
      </w:r>
    </w:p>
    <w:p w14:paraId="023D0E74" w14:textId="088C618A" w:rsidR="00604426" w:rsidRDefault="00EC2958" w:rsidP="001B35E6">
      <w:pPr>
        <w:pStyle w:val="Zkladntext"/>
        <w:numPr>
          <w:ilvl w:val="2"/>
          <w:numId w:val="13"/>
        </w:numPr>
        <w:jc w:val="both"/>
      </w:pPr>
      <w:r>
        <w:t>Vývojové prostředí, určené pro integraci a nastavení funkcionalit IS INFRA</w:t>
      </w:r>
      <w:r>
        <w:noBreakHyphen/>
        <w:t xml:space="preserve">FIM, prostředí bude ve správě </w:t>
      </w:r>
      <w:r w:rsidR="004260B2">
        <w:t>Dodavatele</w:t>
      </w:r>
      <w:r>
        <w:t xml:space="preserve"> (konfigurace prostředí je obvykle minimalistická a zaměřená primárně na procesy vývoje).</w:t>
      </w:r>
    </w:p>
    <w:p w14:paraId="7B603534" w14:textId="0E9AB6C5" w:rsidR="00604426" w:rsidRDefault="00EC2958" w:rsidP="001B35E6">
      <w:pPr>
        <w:pStyle w:val="Zkladntext"/>
        <w:numPr>
          <w:ilvl w:val="2"/>
          <w:numId w:val="13"/>
        </w:numPr>
        <w:jc w:val="both"/>
      </w:pPr>
      <w:r>
        <w:t xml:space="preserve">Testovací prostředí bude </w:t>
      </w:r>
      <w:r w:rsidR="004260B2">
        <w:t xml:space="preserve">ve správě Objednatele a bude </w:t>
      </w:r>
      <w:r>
        <w:t>určené pro testování aplikací, a to jak z funkčního hlediska (testování funkcionalit IS INFRA</w:t>
      </w:r>
      <w:r>
        <w:noBreakHyphen/>
        <w:t xml:space="preserve">FIM), tak z pohledu chování aplikace v prostředí infrastruktury (např. testování vysoké dostupnosti nebo testy chování aplikace po upgradu nebo </w:t>
      </w:r>
      <w:proofErr w:type="spellStart"/>
      <w:r>
        <w:t>patchování</w:t>
      </w:r>
      <w:proofErr w:type="spellEnd"/>
      <w:r>
        <w:t xml:space="preserve"> infrastruktury). Konfigurace bude shodná s produkčním prostředím, výkon prostředí může být omezen s ohledem na probíhající testy,</w:t>
      </w:r>
    </w:p>
    <w:p w14:paraId="1B479240" w14:textId="77777777" w:rsidR="00604426" w:rsidRDefault="00EC2958" w:rsidP="001B35E6">
      <w:pPr>
        <w:pStyle w:val="Zkladntext"/>
        <w:numPr>
          <w:ilvl w:val="1"/>
          <w:numId w:val="13"/>
        </w:numPr>
        <w:jc w:val="both"/>
      </w:pPr>
      <w:r>
        <w:t xml:space="preserve">Produkční prostředí. </w:t>
      </w:r>
    </w:p>
    <w:p w14:paraId="23C250C2" w14:textId="77777777" w:rsidR="00604426" w:rsidRDefault="00EC2958">
      <w:pPr>
        <w:pStyle w:val="Nadpis5"/>
      </w:pPr>
      <w:bookmarkStart w:id="30" w:name="_Toc159069219"/>
      <w:r>
        <w:t>Service Desk</w:t>
      </w:r>
      <w:bookmarkEnd w:id="30"/>
    </w:p>
    <w:p w14:paraId="70A0DC18" w14:textId="707D4BDA" w:rsidR="00604426" w:rsidRDefault="00EC2958" w:rsidP="001B35E6">
      <w:pPr>
        <w:pStyle w:val="Zkladntext"/>
        <w:jc w:val="both"/>
      </w:pPr>
      <w:r>
        <w:t>Komunikace v rámci produktivního provozu (tedy během poskytování Služeb podpory) bude primárně prováděna prostřednictvím služby Service Desk Dodavatele. Tato služba poskytuje:</w:t>
      </w:r>
    </w:p>
    <w:p w14:paraId="662878B5" w14:textId="77777777" w:rsidR="00604426" w:rsidRDefault="00EC2958" w:rsidP="001B35E6">
      <w:pPr>
        <w:pStyle w:val="Zkladntext"/>
        <w:numPr>
          <w:ilvl w:val="0"/>
          <w:numId w:val="14"/>
        </w:numPr>
        <w:jc w:val="both"/>
      </w:pPr>
      <w:r>
        <w:t>Aplikaci Service Desk,</w:t>
      </w:r>
    </w:p>
    <w:p w14:paraId="39AB987D" w14:textId="3112FB0B" w:rsidR="00604426" w:rsidRDefault="00EC2958" w:rsidP="001B35E6">
      <w:pPr>
        <w:pStyle w:val="Zkladntext"/>
        <w:numPr>
          <w:ilvl w:val="0"/>
          <w:numId w:val="14"/>
        </w:numPr>
        <w:jc w:val="both"/>
      </w:pPr>
      <w:r>
        <w:t xml:space="preserve">Soubor procesů a postupů pro správu </w:t>
      </w:r>
      <w:proofErr w:type="spellStart"/>
      <w:r>
        <w:t>servicedeskových</w:t>
      </w:r>
      <w:proofErr w:type="spellEnd"/>
      <w:r>
        <w:t xml:space="preserve"> hlášení (dále SD hlášení), kterými jsou hlášeny jednotlivé typy problémů, chyb a požadavků</w:t>
      </w:r>
      <w:r w:rsidR="001D659F">
        <w:t xml:space="preserve"> v souladu se servisní smlouvou</w:t>
      </w:r>
    </w:p>
    <w:p w14:paraId="0705B9FF" w14:textId="77777777" w:rsidR="00604426" w:rsidRDefault="00EC2958" w:rsidP="001B35E6">
      <w:pPr>
        <w:pStyle w:val="Zkladntext"/>
        <w:numPr>
          <w:ilvl w:val="0"/>
          <w:numId w:val="14"/>
        </w:numPr>
        <w:jc w:val="both"/>
      </w:pPr>
      <w:r>
        <w:t>Služby operátorů Service Desku, což je skupina pracovníků, kteří zajišťují monitoring aplikací a provádí podporu 1. úrovně.</w:t>
      </w:r>
    </w:p>
    <w:p w14:paraId="01BD232A" w14:textId="77777777" w:rsidR="00604426" w:rsidRDefault="00EC2958" w:rsidP="001B35E6">
      <w:pPr>
        <w:pStyle w:val="Zkladntext"/>
        <w:jc w:val="both"/>
      </w:pPr>
      <w:r>
        <w:t>Jako součást projektu bude během projektu vytvořen soubor příslušných řešitelských skupin a nastavena uživatelská oprávnění. Určení pracovníci Objednatele budou zavedeni v těchto skupinách jako řešitelé a bude jim zajištěn přístup ke službě Service Desk. Uživatelé IS INFRA</w:t>
      </w:r>
      <w:r>
        <w:noBreakHyphen/>
        <w:t>FIM budou povinni využívat služby ve všech případech, kdy budou žádat o součinnost Dodavatele (nahlášení incidentu, chyby, požadavku na podporu, požadavku na změnu atd.).</w:t>
      </w:r>
    </w:p>
    <w:p w14:paraId="4FFAA639" w14:textId="77777777" w:rsidR="00604426" w:rsidRDefault="00EC2958">
      <w:pPr>
        <w:pStyle w:val="Zkladntext"/>
      </w:pPr>
      <w:r>
        <w:lastRenderedPageBreak/>
        <w:t xml:space="preserve">Pasport liniových staveb je nejsložitější komunální pasportní agendou. Jeho základní rámec udává silniční zákon (zák. č. 13/1997 Sb.). </w:t>
      </w:r>
    </w:p>
    <w:p w14:paraId="5DC7B9BD" w14:textId="3074B7C3" w:rsidR="00604426" w:rsidRDefault="00EC2958" w:rsidP="001B35E6">
      <w:pPr>
        <w:pStyle w:val="Nadpis3"/>
      </w:pPr>
      <w:bookmarkStart w:id="31" w:name="_Toc159069220"/>
      <w:r>
        <w:t>Minimální rozsah</w:t>
      </w:r>
      <w:r w:rsidR="00F80BF7">
        <w:t xml:space="preserve"> pasportu komunikací</w:t>
      </w:r>
      <w:bookmarkEnd w:id="31"/>
    </w:p>
    <w:p w14:paraId="2DF7B19F" w14:textId="77777777" w:rsidR="00E65109" w:rsidRPr="00F80BF7" w:rsidRDefault="00E65109" w:rsidP="001B35E6">
      <w:pPr>
        <w:suppressAutoHyphens w:val="0"/>
        <w:spacing w:after="160" w:line="259" w:lineRule="auto"/>
        <w:rPr>
          <w:rFonts w:asciiTheme="minorHAnsi" w:eastAsiaTheme="minorHAnsi" w:hAnsiTheme="minorHAnsi" w:cstheme="minorBidi"/>
          <w:kern w:val="0"/>
          <w:sz w:val="22"/>
          <w:szCs w:val="22"/>
          <w:lang w:eastAsia="en-US" w:bidi="ar-SA"/>
        </w:rPr>
      </w:pPr>
      <w:r w:rsidRPr="00F80BF7">
        <w:rPr>
          <w:rFonts w:asciiTheme="minorHAnsi" w:eastAsiaTheme="minorHAnsi" w:hAnsiTheme="minorHAnsi" w:cstheme="minorBidi"/>
          <w:kern w:val="0"/>
          <w:sz w:val="22"/>
          <w:szCs w:val="22"/>
          <w:lang w:eastAsia="en-US" w:bidi="ar-SA"/>
        </w:rPr>
        <w:t>KSÚSV považuje za zásadní vazbu pasportu na uzlové staničení ULS dle dat od silniční databanky. Data databanky by se rovněž měla maximálně využít.</w:t>
      </w:r>
    </w:p>
    <w:p w14:paraId="1265DF41" w14:textId="77777777" w:rsidR="00E65109" w:rsidRDefault="00E65109" w:rsidP="00E65109">
      <w:pPr>
        <w:pStyle w:val="Seznam"/>
        <w:numPr>
          <w:ilvl w:val="0"/>
          <w:numId w:val="24"/>
        </w:numPr>
      </w:pPr>
      <w:r>
        <w:t xml:space="preserve">Objednatel požaduje v pasportu sledovat povinně tyto </w:t>
      </w:r>
      <w:proofErr w:type="gramStart"/>
      <w:r>
        <w:t>jevy :</w:t>
      </w:r>
      <w:proofErr w:type="gramEnd"/>
    </w:p>
    <w:p w14:paraId="50557E8B" w14:textId="7AE4856A" w:rsidR="00E65109" w:rsidRDefault="00E65109">
      <w:pPr>
        <w:pStyle w:val="Seznam"/>
      </w:pPr>
    </w:p>
    <w:p w14:paraId="58997EA5" w14:textId="77777777" w:rsidR="004127B8" w:rsidRDefault="004127B8" w:rsidP="004127B8">
      <w:pPr>
        <w:pStyle w:val="Zkladntext"/>
      </w:pPr>
      <w:r>
        <w:t xml:space="preserve">Součásti silnic v souladu s §12 zákona 13/1997 Sb. o </w:t>
      </w:r>
      <w:proofErr w:type="gramStart"/>
      <w:r>
        <w:t>PK :</w:t>
      </w:r>
      <w:proofErr w:type="gramEnd"/>
    </w:p>
    <w:p w14:paraId="139C7774" w14:textId="77777777" w:rsidR="004127B8" w:rsidRDefault="004127B8" w:rsidP="004127B8">
      <w:pPr>
        <w:pStyle w:val="Zkladntext"/>
        <w:numPr>
          <w:ilvl w:val="0"/>
          <w:numId w:val="25"/>
        </w:numPr>
      </w:pPr>
      <w:r>
        <w:rPr>
          <w:b/>
          <w:bCs/>
        </w:rPr>
        <w:t>Osa a šířka silnice</w:t>
      </w:r>
      <w:r>
        <w:t xml:space="preserve"> (bude vytěženo ze silniční databanky a alternativně z IS DTM a informace neprašná a prašná, zda je úsek v </w:t>
      </w:r>
      <w:proofErr w:type="spellStart"/>
      <w:r>
        <w:t>kategorijní</w:t>
      </w:r>
      <w:proofErr w:type="spellEnd"/>
      <w:r>
        <w:t xml:space="preserve"> šířce a uspořádání (uvedení kategorie vozovky tam, kde je), součástí je i informace o konstrukčních vrstvách vozovek (tuto informaci dodá do pasportu zadavatel, nelze vytěžit z dat silniční databanky Ostrava) – bude sledován povrch v rozdělení ACO, PM (penetrační makadam), dlažba, betonová vozovka, zastávkové pruhy linkové osobní </w:t>
      </w:r>
      <w:proofErr w:type="gramStart"/>
      <w:r>
        <w:t>dopravy - staničení</w:t>
      </w:r>
      <w:proofErr w:type="gramEnd"/>
      <w:r>
        <w:t xml:space="preserve"> od – do</w:t>
      </w:r>
    </w:p>
    <w:p w14:paraId="749F6C1D" w14:textId="77777777" w:rsidR="004127B8" w:rsidRDefault="004127B8" w:rsidP="004127B8">
      <w:pPr>
        <w:pStyle w:val="Zkladntext"/>
        <w:numPr>
          <w:ilvl w:val="0"/>
          <w:numId w:val="25"/>
        </w:numPr>
      </w:pPr>
      <w:r>
        <w:rPr>
          <w:b/>
          <w:bCs/>
        </w:rPr>
        <w:t xml:space="preserve">mostní </w:t>
      </w:r>
      <w:proofErr w:type="gramStart"/>
      <w:r>
        <w:rPr>
          <w:b/>
          <w:bCs/>
        </w:rPr>
        <w:t>objekty</w:t>
      </w:r>
      <w:r>
        <w:t xml:space="preserve"> - </w:t>
      </w:r>
      <w:proofErr w:type="spellStart"/>
      <w:r>
        <w:t>prolink</w:t>
      </w:r>
      <w:proofErr w:type="spellEnd"/>
      <w:proofErr w:type="gramEnd"/>
      <w:r>
        <w:t xml:space="preserve"> na BMS, v pasportu bude pouze číslo a staničení mostů a propustků (km osy propustku dle BMS)</w:t>
      </w:r>
    </w:p>
    <w:p w14:paraId="23037F9C" w14:textId="77777777" w:rsidR="004127B8" w:rsidRDefault="004127B8" w:rsidP="004127B8">
      <w:pPr>
        <w:pStyle w:val="Zkladntext"/>
        <w:numPr>
          <w:ilvl w:val="0"/>
          <w:numId w:val="25"/>
        </w:numPr>
      </w:pPr>
      <w:r>
        <w:rPr>
          <w:b/>
          <w:bCs/>
        </w:rPr>
        <w:t>opěrné a zárubní zdi</w:t>
      </w:r>
      <w:r>
        <w:t xml:space="preserve">, - </w:t>
      </w:r>
      <w:proofErr w:type="spellStart"/>
      <w:r>
        <w:t>prolink</w:t>
      </w:r>
      <w:proofErr w:type="spellEnd"/>
      <w:r>
        <w:t xml:space="preserve"> do BMS, v pasportu bude pouze číslo a staničení zdi, začátek a konec staničení dle BMS</w:t>
      </w:r>
    </w:p>
    <w:p w14:paraId="58434CE0" w14:textId="77777777" w:rsidR="004127B8" w:rsidRDefault="004127B8" w:rsidP="004127B8">
      <w:pPr>
        <w:pStyle w:val="Zkladntext"/>
        <w:numPr>
          <w:ilvl w:val="0"/>
          <w:numId w:val="25"/>
        </w:numPr>
      </w:pPr>
      <w:r>
        <w:rPr>
          <w:b/>
          <w:bCs/>
        </w:rPr>
        <w:t>označníky, zábradlí, svodidla</w:t>
      </w:r>
      <w:r>
        <w:t xml:space="preserve"> (zatím pouze sebrané) - pouze délka a umístění (bude vytěženo ze zdrojových </w:t>
      </w:r>
      <w:proofErr w:type="spellStart"/>
      <w:r>
        <w:t>datDTM</w:t>
      </w:r>
      <w:proofErr w:type="spellEnd"/>
      <w:r>
        <w:t xml:space="preserve"> a IS DTM v rámci plnění zakázky na základě předložené nabídky), rozdělení zábradlí, svodidlo, zábradelní svodidlo</w:t>
      </w:r>
    </w:p>
    <w:p w14:paraId="28E918F9" w14:textId="77777777" w:rsidR="004127B8" w:rsidRDefault="004127B8" w:rsidP="004127B8">
      <w:pPr>
        <w:pStyle w:val="Zkladntext"/>
        <w:numPr>
          <w:ilvl w:val="0"/>
          <w:numId w:val="25"/>
        </w:numPr>
      </w:pPr>
      <w:r>
        <w:rPr>
          <w:b/>
          <w:bCs/>
        </w:rPr>
        <w:t>dopravní ostrůvky,</w:t>
      </w:r>
      <w:r>
        <w:t xml:space="preserve"> - </w:t>
      </w:r>
      <w:proofErr w:type="gramStart"/>
      <w:r>
        <w:t>pouze !dopravní</w:t>
      </w:r>
      <w:proofErr w:type="gramEnd"/>
      <w:r>
        <w:t>! ostrůvek v pasportu definičním bodem</w:t>
      </w:r>
    </w:p>
    <w:p w14:paraId="116FDC01" w14:textId="77777777" w:rsidR="004127B8" w:rsidRDefault="004127B8" w:rsidP="004127B8">
      <w:pPr>
        <w:pStyle w:val="Zkladntext"/>
        <w:numPr>
          <w:ilvl w:val="0"/>
          <w:numId w:val="25"/>
        </w:numPr>
      </w:pPr>
      <w:r>
        <w:rPr>
          <w:b/>
          <w:bCs/>
        </w:rPr>
        <w:t>protihlukové stěny a protihlukové valy</w:t>
      </w:r>
      <w:r>
        <w:t xml:space="preserve"> – staničení od do, délka</w:t>
      </w:r>
    </w:p>
    <w:p w14:paraId="0B57DA26" w14:textId="77777777" w:rsidR="004127B8" w:rsidRDefault="004127B8" w:rsidP="004127B8">
      <w:pPr>
        <w:pStyle w:val="Zkladntext"/>
        <w:numPr>
          <w:ilvl w:val="0"/>
          <w:numId w:val="25"/>
        </w:numPr>
      </w:pPr>
      <w:r>
        <w:rPr>
          <w:b/>
          <w:bCs/>
        </w:rPr>
        <w:t xml:space="preserve">Kanalizace </w:t>
      </w:r>
      <w:r>
        <w:t>– v pasportu pouze silniční – staničení od do, délka</w:t>
      </w:r>
    </w:p>
    <w:p w14:paraId="445897BB" w14:textId="77777777" w:rsidR="004127B8" w:rsidRDefault="004127B8" w:rsidP="004127B8">
      <w:pPr>
        <w:pStyle w:val="Zkladntext"/>
        <w:numPr>
          <w:ilvl w:val="0"/>
          <w:numId w:val="25"/>
        </w:numPr>
        <w:rPr>
          <w:b/>
          <w:bCs/>
        </w:rPr>
      </w:pPr>
      <w:r>
        <w:rPr>
          <w:b/>
          <w:bCs/>
        </w:rPr>
        <w:t>Příslušenství silnic dle § 13</w:t>
      </w:r>
    </w:p>
    <w:p w14:paraId="15C1B60E" w14:textId="77777777" w:rsidR="004127B8" w:rsidRDefault="004127B8" w:rsidP="004127B8">
      <w:pPr>
        <w:pStyle w:val="Zkladntext"/>
        <w:numPr>
          <w:ilvl w:val="0"/>
          <w:numId w:val="26"/>
        </w:numPr>
        <w:rPr>
          <w:b/>
          <w:bCs/>
        </w:rPr>
      </w:pPr>
      <w:r>
        <w:rPr>
          <w:b/>
          <w:bCs/>
        </w:rPr>
        <w:t xml:space="preserve">hlásiče náledí, hlásky a jiná zařízení pro provozní </w:t>
      </w:r>
      <w:proofErr w:type="gramStart"/>
      <w:r>
        <w:rPr>
          <w:b/>
          <w:bCs/>
        </w:rPr>
        <w:t>informace,-</w:t>
      </w:r>
      <w:proofErr w:type="gramEnd"/>
      <w:r>
        <w:rPr>
          <w:b/>
          <w:bCs/>
        </w:rPr>
        <w:t xml:space="preserve"> </w:t>
      </w:r>
      <w:r>
        <w:t>v pasportu</w:t>
      </w:r>
      <w:r>
        <w:rPr>
          <w:b/>
          <w:bCs/>
        </w:rPr>
        <w:t xml:space="preserve"> </w:t>
      </w:r>
      <w:proofErr w:type="spellStart"/>
      <w:r>
        <w:rPr>
          <w:b/>
          <w:bCs/>
        </w:rPr>
        <w:t>meteohlásky</w:t>
      </w:r>
      <w:proofErr w:type="spellEnd"/>
    </w:p>
    <w:p w14:paraId="4371F7C0" w14:textId="29E8F9C9" w:rsidR="004127B8" w:rsidRDefault="004127B8" w:rsidP="004127B8">
      <w:pPr>
        <w:pStyle w:val="Zkladntext"/>
        <w:numPr>
          <w:ilvl w:val="0"/>
          <w:numId w:val="26"/>
        </w:numPr>
        <w:rPr>
          <w:b/>
          <w:bCs/>
        </w:rPr>
      </w:pPr>
      <w:r>
        <w:rPr>
          <w:b/>
          <w:bCs/>
        </w:rPr>
        <w:t xml:space="preserve">veřejné osvětlení, světelná signalizační zařízení sloužící k řízení </w:t>
      </w:r>
      <w:proofErr w:type="gramStart"/>
      <w:r>
        <w:rPr>
          <w:b/>
          <w:bCs/>
        </w:rPr>
        <w:t>provozu,-</w:t>
      </w:r>
      <w:proofErr w:type="gramEnd"/>
      <w:r>
        <w:rPr>
          <w:b/>
          <w:bCs/>
        </w:rPr>
        <w:t xml:space="preserve"> </w:t>
      </w:r>
      <w:r>
        <w:t>tam, kde je Kraje, např. některé okružní křižovatky, světelná šipka (</w:t>
      </w:r>
      <w:r w:rsidR="00C36F0E">
        <w:t xml:space="preserve">např. </w:t>
      </w:r>
      <w:r>
        <w:t>obchvat Bohdalova)</w:t>
      </w:r>
    </w:p>
    <w:p w14:paraId="063A513A" w14:textId="77777777" w:rsidR="004127B8" w:rsidRDefault="004127B8" w:rsidP="004127B8">
      <w:pPr>
        <w:pStyle w:val="Zkladntext"/>
        <w:numPr>
          <w:ilvl w:val="0"/>
          <w:numId w:val="26"/>
        </w:numPr>
        <w:rPr>
          <w:b/>
          <w:bCs/>
        </w:rPr>
      </w:pPr>
      <w:r>
        <w:rPr>
          <w:b/>
          <w:bCs/>
        </w:rPr>
        <w:t xml:space="preserve">zařízení zabraňující vniknutí volně žijících živočichů </w:t>
      </w:r>
      <w:r>
        <w:t>(např. ploty, přechodové můstky, tunely),</w:t>
      </w:r>
    </w:p>
    <w:p w14:paraId="064AD4B2" w14:textId="77777777" w:rsidR="004127B8" w:rsidRDefault="004127B8" w:rsidP="004127B8">
      <w:pPr>
        <w:pStyle w:val="Zkladntext"/>
        <w:numPr>
          <w:ilvl w:val="0"/>
          <w:numId w:val="26"/>
        </w:numPr>
        <w:rPr>
          <w:b/>
          <w:bCs/>
        </w:rPr>
      </w:pPr>
      <w:r>
        <w:rPr>
          <w:b/>
          <w:bCs/>
        </w:rPr>
        <w:t>technická zařízení a jejich součásti určené k provádění vysokorychlostního kontrolního vážení</w:t>
      </w:r>
    </w:p>
    <w:p w14:paraId="7FCE7419" w14:textId="77777777" w:rsidR="004127B8" w:rsidRDefault="004127B8" w:rsidP="004127B8">
      <w:pPr>
        <w:pStyle w:val="Zkladntext"/>
        <w:numPr>
          <w:ilvl w:val="0"/>
          <w:numId w:val="26"/>
        </w:numPr>
        <w:rPr>
          <w:b/>
          <w:bCs/>
        </w:rPr>
      </w:pPr>
      <w:r>
        <w:rPr>
          <w:b/>
          <w:bCs/>
        </w:rPr>
        <w:t xml:space="preserve">vysokorychlostní váhy </w:t>
      </w:r>
    </w:p>
    <w:p w14:paraId="2E48CF34" w14:textId="77777777" w:rsidR="004127B8" w:rsidRDefault="004127B8" w:rsidP="004127B8">
      <w:pPr>
        <w:pStyle w:val="Zkladntext"/>
        <w:numPr>
          <w:ilvl w:val="0"/>
          <w:numId w:val="26"/>
        </w:numPr>
        <w:rPr>
          <w:b/>
          <w:bCs/>
        </w:rPr>
      </w:pPr>
      <w:proofErr w:type="spellStart"/>
      <w:r>
        <w:rPr>
          <w:b/>
          <w:bCs/>
        </w:rPr>
        <w:lastRenderedPageBreak/>
        <w:t>kabelovody</w:t>
      </w:r>
      <w:proofErr w:type="spellEnd"/>
      <w:r>
        <w:rPr>
          <w:b/>
          <w:bCs/>
        </w:rPr>
        <w:t>,</w:t>
      </w:r>
      <w:r>
        <w:t xml:space="preserve"> pokud jsou umístěny na silničním pozemku (chráničky pro umístění optických kabelů)</w:t>
      </w:r>
    </w:p>
    <w:p w14:paraId="3A41DBED" w14:textId="77777777" w:rsidR="004127B8" w:rsidRDefault="004127B8" w:rsidP="004127B8">
      <w:pPr>
        <w:pStyle w:val="Zkladntext"/>
        <w:rPr>
          <w:b/>
          <w:bCs/>
        </w:rPr>
      </w:pPr>
      <w:r>
        <w:t>Nad rámec jevů sledovaných v pasportu a stanovených vlastníkem, bude v modulu pasport připraveno sledování těchto dalších jevů</w:t>
      </w:r>
    </w:p>
    <w:p w14:paraId="0B9EEB5E" w14:textId="77777777" w:rsidR="004127B8" w:rsidRDefault="004127B8" w:rsidP="004127B8">
      <w:pPr>
        <w:pStyle w:val="Zkladntext"/>
        <w:numPr>
          <w:ilvl w:val="0"/>
          <w:numId w:val="27"/>
        </w:numPr>
        <w:rPr>
          <w:b/>
          <w:bCs/>
        </w:rPr>
      </w:pPr>
      <w:r>
        <w:rPr>
          <w:b/>
          <w:bCs/>
        </w:rPr>
        <w:t>svislé dopravní značky</w:t>
      </w:r>
      <w:r>
        <w:t xml:space="preserve"> – staničení, umístění GPS, druh značky</w:t>
      </w:r>
    </w:p>
    <w:p w14:paraId="6AB82793" w14:textId="77777777" w:rsidR="004127B8" w:rsidRDefault="004127B8" w:rsidP="004127B8">
      <w:pPr>
        <w:pStyle w:val="Zkladntext"/>
        <w:numPr>
          <w:ilvl w:val="0"/>
          <w:numId w:val="27"/>
        </w:numPr>
        <w:rPr>
          <w:b/>
          <w:bCs/>
        </w:rPr>
      </w:pPr>
      <w:r>
        <w:rPr>
          <w:b/>
          <w:bCs/>
        </w:rPr>
        <w:t>směrové sloupky, vodorovná dopravní značení</w:t>
      </w:r>
      <w:r>
        <w:t xml:space="preserve"> – směrové sloupky ano/ne, vodorovné dopravní značení v členění vodící proužek (barva, plast, šířka), dělící čára (barva, plast, šířka)</w:t>
      </w:r>
    </w:p>
    <w:p w14:paraId="35D3159C" w14:textId="77777777" w:rsidR="004127B8" w:rsidRDefault="004127B8" w:rsidP="004127B8">
      <w:pPr>
        <w:pStyle w:val="Zkladntext"/>
        <w:numPr>
          <w:ilvl w:val="0"/>
          <w:numId w:val="27"/>
        </w:numPr>
        <w:rPr>
          <w:b/>
          <w:bCs/>
        </w:rPr>
      </w:pPr>
      <w:r>
        <w:rPr>
          <w:b/>
          <w:bCs/>
        </w:rPr>
        <w:t xml:space="preserve">silniční </w:t>
      </w:r>
      <w:proofErr w:type="gramStart"/>
      <w:r>
        <w:rPr>
          <w:b/>
          <w:bCs/>
        </w:rPr>
        <w:t>vegetace</w:t>
      </w:r>
      <w:r>
        <w:t xml:space="preserve"> - stromy</w:t>
      </w:r>
      <w:proofErr w:type="gramEnd"/>
      <w:r>
        <w:t xml:space="preserve"> – atributy okrasný, ovocný, možnost volby stavu. Zadavatel poskytne data sebraná v aplikaci pasport stromů</w:t>
      </w:r>
    </w:p>
    <w:p w14:paraId="7DF0C807" w14:textId="77777777" w:rsidR="004127B8" w:rsidRDefault="004127B8" w:rsidP="004127B8">
      <w:pPr>
        <w:pStyle w:val="Zkladntext"/>
        <w:numPr>
          <w:ilvl w:val="0"/>
          <w:numId w:val="27"/>
        </w:numPr>
        <w:rPr>
          <w:b/>
          <w:bCs/>
        </w:rPr>
      </w:pPr>
      <w:r>
        <w:rPr>
          <w:b/>
          <w:bCs/>
        </w:rPr>
        <w:t>objekty a prostranství bezprostředně sloužící výkonu údržby</w:t>
      </w:r>
      <w:r>
        <w:t xml:space="preserve"> – součástí evidence budov – celý areál </w:t>
      </w:r>
      <w:proofErr w:type="spellStart"/>
      <w:r>
        <w:t>cestmistrovství</w:t>
      </w:r>
      <w:proofErr w:type="spellEnd"/>
      <w:r>
        <w:t>, střediska, skládky.</w:t>
      </w:r>
    </w:p>
    <w:p w14:paraId="1936A3E4" w14:textId="7DC0151D" w:rsidR="004127B8" w:rsidRDefault="004127B8" w:rsidP="004127B8">
      <w:pPr>
        <w:pStyle w:val="Zkladntext"/>
        <w:numPr>
          <w:ilvl w:val="0"/>
          <w:numId w:val="27"/>
        </w:numPr>
        <w:rPr>
          <w:b/>
          <w:bCs/>
        </w:rPr>
      </w:pPr>
      <w:r>
        <w:rPr>
          <w:b/>
          <w:bCs/>
        </w:rPr>
        <w:t>zábrany pro obojživelníky</w:t>
      </w:r>
      <w:r>
        <w:t xml:space="preserve"> – sice tato zařízení přímo nespadají pod KSÚSV, ale je potřebné o nich vědět (</w:t>
      </w:r>
      <w:r w:rsidR="00C36F0E">
        <w:t xml:space="preserve">např. </w:t>
      </w:r>
      <w:r>
        <w:t xml:space="preserve">Vír, Oslavička, Kamenice, označení vlastníka) </w:t>
      </w:r>
    </w:p>
    <w:p w14:paraId="2BDF3B6E" w14:textId="77777777" w:rsidR="00E65109" w:rsidRDefault="00E65109">
      <w:pPr>
        <w:pStyle w:val="Seznam"/>
      </w:pPr>
    </w:p>
    <w:p w14:paraId="7D399D90" w14:textId="79F53DEC" w:rsidR="00604426" w:rsidRDefault="00EC2958" w:rsidP="001B35E6">
      <w:pPr>
        <w:pStyle w:val="Seznam"/>
        <w:jc w:val="both"/>
      </w:pPr>
      <w:r>
        <w:t>Krom uvedeného musí IS INFRA</w:t>
      </w:r>
      <w:r>
        <w:noBreakHyphen/>
        <w:t>FIM umožnit přidávat vlastní atributy, číselníkové hodnoty a vlastní jevy.</w:t>
      </w:r>
    </w:p>
    <w:p w14:paraId="033024E4" w14:textId="4ACFAA51" w:rsidR="0050643E" w:rsidRDefault="0050643E" w:rsidP="001B35E6">
      <w:pPr>
        <w:pStyle w:val="Seznam"/>
        <w:jc w:val="both"/>
      </w:pPr>
      <w:r>
        <w:t>Jevy, které lze získat z jiných referenčních evidencí a systémů, z nich budou přebírány. Typicky jde o jevy vedené v Digitálně technické mapě ČR, majetkové evidence kraje nebo datech ŘSD</w:t>
      </w:r>
      <w:r w:rsidR="00E65109">
        <w:t xml:space="preserve">, databáze mostů, propustků a </w:t>
      </w:r>
      <w:r w:rsidR="004127B8">
        <w:t xml:space="preserve">s výhledem jednoho roku </w:t>
      </w:r>
      <w:r w:rsidR="00E65109">
        <w:t>i zdí v BMS</w:t>
      </w:r>
      <w:r>
        <w:t>.</w:t>
      </w:r>
    </w:p>
    <w:p w14:paraId="6453F022" w14:textId="77777777" w:rsidR="0050643E" w:rsidRDefault="0050643E">
      <w:pPr>
        <w:pStyle w:val="Seznam"/>
      </w:pPr>
    </w:p>
    <w:p w14:paraId="265E8889" w14:textId="77777777" w:rsidR="00604426" w:rsidRDefault="00EC2958" w:rsidP="001B35E6">
      <w:pPr>
        <w:pStyle w:val="Nadpis3"/>
        <w:numPr>
          <w:ilvl w:val="2"/>
          <w:numId w:val="53"/>
        </w:numPr>
        <w:ind w:left="426" w:hanging="426"/>
      </w:pPr>
      <w:bookmarkStart w:id="32" w:name="_Toc159069221"/>
      <w:r>
        <w:t>Technické a systémové požadavky</w:t>
      </w:r>
      <w:bookmarkEnd w:id="32"/>
    </w:p>
    <w:p w14:paraId="13A8C6EA" w14:textId="77777777" w:rsidR="00604426" w:rsidRDefault="00EC2958">
      <w:pPr>
        <w:pStyle w:val="Zkladntext"/>
      </w:pPr>
      <w:r>
        <w:t>Technické a systémové požadavky jsou společné pro všechny požadované aplikace.</w:t>
      </w:r>
    </w:p>
    <w:p w14:paraId="4CE3BC00" w14:textId="77777777" w:rsidR="00604426" w:rsidRDefault="00EC2958">
      <w:pPr>
        <w:pStyle w:val="Zkladntext"/>
      </w:pPr>
      <w:r>
        <w:t>Technické a systémové požadavky jsou popsány v příloze č. 3.</w:t>
      </w:r>
    </w:p>
    <w:p w14:paraId="57B0204B" w14:textId="77777777" w:rsidR="00604426" w:rsidRDefault="00EC2958">
      <w:pPr>
        <w:pStyle w:val="Nadpis2"/>
      </w:pPr>
      <w:bookmarkStart w:id="33" w:name="_Toc159069222"/>
      <w:r>
        <w:t>Nefunkční požadavky</w:t>
      </w:r>
      <w:bookmarkEnd w:id="33"/>
    </w:p>
    <w:p w14:paraId="1AD3C45A" w14:textId="77777777" w:rsidR="00604426" w:rsidRDefault="00EC2958">
      <w:pPr>
        <w:pStyle w:val="Zkladntext"/>
      </w:pPr>
      <w:r>
        <w:t>Nefunkční požadavky jsou společné pro všechny požadované aplikace.</w:t>
      </w:r>
    </w:p>
    <w:p w14:paraId="492061C6" w14:textId="77777777" w:rsidR="00604426" w:rsidRDefault="00EC2958">
      <w:pPr>
        <w:pStyle w:val="Nadpis3"/>
      </w:pPr>
      <w:bookmarkStart w:id="34" w:name="_Toc159069223"/>
      <w:r>
        <w:t>Databáze</w:t>
      </w:r>
      <w:bookmarkEnd w:id="34"/>
    </w:p>
    <w:p w14:paraId="7A53C1CB" w14:textId="77777777" w:rsidR="00604426" w:rsidRDefault="00EC2958">
      <w:pPr>
        <w:pStyle w:val="Zkladntext"/>
      </w:pPr>
      <w:r>
        <w:t xml:space="preserve">Preferovaný databázový server je MS </w:t>
      </w:r>
      <w:proofErr w:type="spellStart"/>
      <w:r>
        <w:t>SQLServer</w:t>
      </w:r>
      <w:proofErr w:type="spellEnd"/>
      <w:r>
        <w:t>.</w:t>
      </w:r>
    </w:p>
    <w:p w14:paraId="48CB8A0C" w14:textId="77777777" w:rsidR="00604426" w:rsidRDefault="00EC2958">
      <w:pPr>
        <w:pStyle w:val="Nadpis3"/>
      </w:pPr>
      <w:bookmarkStart w:id="35" w:name="_Toc159069224"/>
      <w:r>
        <w:t>Datová struktura</w:t>
      </w:r>
      <w:bookmarkEnd w:id="35"/>
    </w:p>
    <w:p w14:paraId="1E80C7D9" w14:textId="77777777" w:rsidR="00AD635A" w:rsidRDefault="00EC2958">
      <w:pPr>
        <w:pStyle w:val="Zkladntext"/>
      </w:pPr>
      <w:r>
        <w:t xml:space="preserve">Datová struktura </w:t>
      </w:r>
      <w:r w:rsidR="00D21467">
        <w:t xml:space="preserve">geografických dat </w:t>
      </w:r>
      <w:r>
        <w:t xml:space="preserve">musí být kompatibilní se systémem </w:t>
      </w:r>
      <w:proofErr w:type="spellStart"/>
      <w:r>
        <w:t>ArcGIS</w:t>
      </w:r>
      <w:proofErr w:type="spellEnd"/>
      <w:r>
        <w:t xml:space="preserve"> společnosti ESRI, který </w:t>
      </w:r>
    </w:p>
    <w:p w14:paraId="7D51EE7E" w14:textId="2FC4731C" w:rsidR="00604426" w:rsidRDefault="00D21467">
      <w:pPr>
        <w:pStyle w:val="Zkladntext"/>
      </w:pPr>
      <w:r>
        <w:t>O</w:t>
      </w:r>
      <w:r w:rsidR="00EC2958">
        <w:t xml:space="preserve">bjednatel využívá nebo musí být ON-LINE integrovaná s </w:t>
      </w:r>
      <w:proofErr w:type="spellStart"/>
      <w:r w:rsidR="00EC2958">
        <w:t>ArcGIS</w:t>
      </w:r>
      <w:proofErr w:type="spellEnd"/>
      <w:r w:rsidR="00EC2958">
        <w:t>.</w:t>
      </w:r>
    </w:p>
    <w:p w14:paraId="4B3745B1" w14:textId="77777777" w:rsidR="00604426" w:rsidRDefault="00EC2958">
      <w:pPr>
        <w:pStyle w:val="Zkladntext"/>
      </w:pPr>
      <w:r>
        <w:lastRenderedPageBreak/>
        <w:t xml:space="preserve">Geometrické prvky a přidané atributy musí být možné v systému </w:t>
      </w:r>
      <w:proofErr w:type="spellStart"/>
      <w:r>
        <w:t>ArcGIS</w:t>
      </w:r>
      <w:proofErr w:type="spellEnd"/>
      <w:r>
        <w:t xml:space="preserve"> nejen zobrazovat, ale i modifikovat.</w:t>
      </w:r>
    </w:p>
    <w:p w14:paraId="22798320" w14:textId="77777777" w:rsidR="00604426" w:rsidRDefault="00EC2958">
      <w:pPr>
        <w:pStyle w:val="Zkladntext"/>
      </w:pPr>
      <w:r>
        <w:t xml:space="preserve">Kompatibilita: </w:t>
      </w:r>
      <w:proofErr w:type="spellStart"/>
      <w:r>
        <w:t>ArcGIS</w:t>
      </w:r>
      <w:proofErr w:type="spellEnd"/>
      <w:r>
        <w:t xml:space="preserve"> </w:t>
      </w:r>
      <w:proofErr w:type="spellStart"/>
      <w:r>
        <w:t>Enterprise</w:t>
      </w:r>
      <w:proofErr w:type="spellEnd"/>
      <w:r>
        <w:t xml:space="preserve"> 11.1 společnosti ESRI.</w:t>
      </w:r>
    </w:p>
    <w:p w14:paraId="2AA824B7" w14:textId="77777777" w:rsidR="00604426" w:rsidRDefault="00EC2958">
      <w:pPr>
        <w:pStyle w:val="Nadpis3"/>
      </w:pPr>
      <w:bookmarkStart w:id="36" w:name="_Toc159069225"/>
      <w:r>
        <w:t>SLA</w:t>
      </w:r>
      <w:bookmarkEnd w:id="36"/>
    </w:p>
    <w:p w14:paraId="0F953BE7" w14:textId="77777777" w:rsidR="00604426" w:rsidRDefault="00EC2958">
      <w:pPr>
        <w:pStyle w:val="Zkladntext"/>
      </w:pPr>
      <w:r>
        <w:t>Katalogové listy a definice SLA Informačního systému INFRA</w:t>
      </w:r>
      <w:r>
        <w:noBreakHyphen/>
        <w:t>FIN, Příloha č. 5.</w:t>
      </w:r>
    </w:p>
    <w:p w14:paraId="6B27C1F7" w14:textId="77777777" w:rsidR="00604426" w:rsidRDefault="00EC2958">
      <w:pPr>
        <w:pStyle w:val="Nadpis2"/>
      </w:pPr>
      <w:bookmarkStart w:id="37" w:name="_Toc159069226"/>
      <w:r>
        <w:t>Architektura</w:t>
      </w:r>
      <w:bookmarkEnd w:id="37"/>
    </w:p>
    <w:p w14:paraId="6F4911A5" w14:textId="4B118E3E" w:rsidR="00604426" w:rsidRDefault="00EC2958">
      <w:pPr>
        <w:pStyle w:val="Zkladntext"/>
      </w:pPr>
      <w:r>
        <w:t xml:space="preserve">Vícevrstvá aplikace, minimální členění (každý server (SW) musí běžet na odděleném </w:t>
      </w:r>
      <w:r w:rsidR="008E02CC">
        <w:t>VM</w:t>
      </w:r>
      <w:r>
        <w:rPr>
          <w:rStyle w:val="FootnoteAnchor"/>
        </w:rPr>
        <w:footnoteReference w:id="1"/>
      </w:r>
      <w:r>
        <w:t xml:space="preserve">): </w:t>
      </w:r>
    </w:p>
    <w:p w14:paraId="6136DCF4" w14:textId="77777777" w:rsidR="00604426" w:rsidRDefault="00EC2958">
      <w:pPr>
        <w:pStyle w:val="Zkladntext"/>
        <w:numPr>
          <w:ilvl w:val="0"/>
          <w:numId w:val="2"/>
        </w:numPr>
      </w:pPr>
      <w:r>
        <w:t>databázový server</w:t>
      </w:r>
    </w:p>
    <w:p w14:paraId="10C759C8" w14:textId="77777777" w:rsidR="00604426" w:rsidRDefault="00EC2958">
      <w:pPr>
        <w:pStyle w:val="Zkladntext"/>
        <w:numPr>
          <w:ilvl w:val="0"/>
          <w:numId w:val="2"/>
        </w:numPr>
      </w:pPr>
      <w:r>
        <w:t>souborový server</w:t>
      </w:r>
    </w:p>
    <w:p w14:paraId="4ACBF8AA" w14:textId="22AE03A9" w:rsidR="00604426" w:rsidRDefault="00EC2958">
      <w:pPr>
        <w:pStyle w:val="Zkladntext"/>
        <w:numPr>
          <w:ilvl w:val="0"/>
          <w:numId w:val="2"/>
        </w:numPr>
      </w:pPr>
      <w:r>
        <w:t>aplikační server</w:t>
      </w:r>
      <w:r w:rsidR="00D21467">
        <w:t xml:space="preserve"> a </w:t>
      </w:r>
      <w:r w:rsidR="00AD635A">
        <w:t xml:space="preserve">www </w:t>
      </w:r>
      <w:r w:rsidR="00D21467">
        <w:t>server</w:t>
      </w:r>
    </w:p>
    <w:p w14:paraId="0220CCEE" w14:textId="77777777" w:rsidR="00604426" w:rsidRDefault="00EC2958">
      <w:pPr>
        <w:pStyle w:val="Zkladntext"/>
        <w:numPr>
          <w:ilvl w:val="0"/>
          <w:numId w:val="2"/>
        </w:numPr>
      </w:pPr>
      <w:r>
        <w:t>tenký klient – webový prohlížeč</w:t>
      </w:r>
    </w:p>
    <w:bookmarkStart w:id="38" w:name="_Toc159069227"/>
    <w:p w14:paraId="3F626A5A" w14:textId="77777777" w:rsidR="00604426" w:rsidRDefault="00EC2958" w:rsidP="001B35E6">
      <w:pPr>
        <w:pStyle w:val="Nadpis3"/>
        <w:numPr>
          <w:ilvl w:val="2"/>
          <w:numId w:val="53"/>
        </w:numPr>
        <w:ind w:left="426" w:hanging="426"/>
      </w:pPr>
      <w:r>
        <w:rPr>
          <w:noProof/>
        </w:rPr>
        <w:lastRenderedPageBreak/>
        <mc:AlternateContent>
          <mc:Choice Requires="wps">
            <w:drawing>
              <wp:anchor distT="0" distB="0" distL="0" distR="0" simplePos="0" relativeHeight="2" behindDoc="0" locked="0" layoutInCell="0" allowOverlap="1" wp14:anchorId="48D38616" wp14:editId="75CBE55D">
                <wp:simplePos x="0" y="0"/>
                <wp:positionH relativeFrom="column">
                  <wp:align>center</wp:align>
                </wp:positionH>
                <wp:positionV relativeFrom="line">
                  <wp:posOffset>635</wp:posOffset>
                </wp:positionV>
                <wp:extent cx="6137910" cy="3780155"/>
                <wp:effectExtent l="0" t="0" r="0" b="0"/>
                <wp:wrapTopAndBottom/>
                <wp:docPr id="1" name="Frame2"/>
                <wp:cNvGraphicFramePr/>
                <a:graphic xmlns:a="http://schemas.openxmlformats.org/drawingml/2006/main">
                  <a:graphicData uri="http://schemas.microsoft.com/office/word/2010/wordprocessingShape">
                    <wps:wsp>
                      <wps:cNvSpPr/>
                      <wps:spPr>
                        <a:xfrm>
                          <a:off x="0" y="0"/>
                          <a:ext cx="6137280" cy="377964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02B6A438" w14:textId="77777777" w:rsidR="00E971EB" w:rsidRDefault="00E971EB">
                            <w:pPr>
                              <w:pStyle w:val="Figure"/>
                              <w:rPr>
                                <w:color w:val="000000"/>
                              </w:rPr>
                            </w:pPr>
                            <w:r>
                              <w:rPr>
                                <w:noProof/>
                                <w:lang w:eastAsia="cs-CZ" w:bidi="ar-SA"/>
                              </w:rPr>
                              <w:drawing>
                                <wp:inline distT="0" distB="0" distL="0" distR="0" wp14:anchorId="20050E98" wp14:editId="7D0D903E">
                                  <wp:extent cx="6120130" cy="3249930"/>
                                  <wp:effectExtent l="0" t="0" r="0" b="0"/>
                                  <wp:docPr id="2" name="Imag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0"/>
                                          <pic:cNvPicPr>
                                            <a:picLocks noChangeAspect="1" noChangeArrowheads="1"/>
                                          </pic:cNvPicPr>
                                        </pic:nvPicPr>
                                        <pic:blipFill>
                                          <a:blip r:embed="rId8"/>
                                          <a:stretch>
                                            <a:fillRect/>
                                          </a:stretch>
                                        </pic:blipFill>
                                        <pic:spPr bwMode="auto">
                                          <a:xfrm>
                                            <a:off x="0" y="0"/>
                                            <a:ext cx="6120130" cy="3249930"/>
                                          </a:xfrm>
                                          <a:prstGeom prst="rect">
                                            <a:avLst/>
                                          </a:prstGeom>
                                        </pic:spPr>
                                      </pic:pic>
                                    </a:graphicData>
                                  </a:graphic>
                                </wp:inline>
                              </w:drawing>
                            </w:r>
                            <w:r>
                              <w:rPr>
                                <w:color w:val="000000"/>
                              </w:rPr>
                              <w:t xml:space="preserve">Figure </w:t>
                            </w:r>
                            <w:r>
                              <w:rPr>
                                <w:color w:val="000000"/>
                              </w:rPr>
                              <w:fldChar w:fldCharType="begin"/>
                            </w:r>
                            <w:r>
                              <w:rPr>
                                <w:color w:val="000000"/>
                              </w:rPr>
                              <w:instrText>SEQ Figure \* ARABIC</w:instrText>
                            </w:r>
                            <w:r>
                              <w:rPr>
                                <w:color w:val="000000"/>
                              </w:rPr>
                              <w:fldChar w:fldCharType="separate"/>
                            </w:r>
                            <w:r>
                              <w:rPr>
                                <w:color w:val="000000"/>
                              </w:rPr>
                              <w:t>1</w:t>
                            </w:r>
                            <w:r>
                              <w:rPr>
                                <w:color w:val="000000"/>
                              </w:rPr>
                              <w:fldChar w:fldCharType="end"/>
                            </w:r>
                            <w:r>
                              <w:rPr>
                                <w:color w:val="000000"/>
                              </w:rPr>
                              <w:t>: Architekrura systému INFRA-FIN</w:t>
                            </w:r>
                          </w:p>
                        </w:txbxContent>
                      </wps:txbx>
                      <wps:bodyPr lIns="0" tIns="0" rIns="0" bIns="0">
                        <a:noAutofit/>
                      </wps:bodyPr>
                    </wps:wsp>
                  </a:graphicData>
                </a:graphic>
              </wp:anchor>
            </w:drawing>
          </mc:Choice>
          <mc:Fallback>
            <w:pict>
              <v:rect w14:anchorId="48D38616" id="Frame2" o:spid="_x0000_s1026" style="position:absolute;left:0;text-align:left;margin-left:0;margin-top:.05pt;width:483.3pt;height:297.65pt;z-index:2;visibility:visible;mso-wrap-style:square;mso-wrap-distance-left:0;mso-wrap-distance-top:0;mso-wrap-distance-right:0;mso-wrap-distance-bottom:0;mso-position-horizontal:center;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" o:allowincell="f" stroked="f" strokeweight="0">
                <v:textbox inset="0,0,0,0">
                  <w:txbxContent>
                    <w:p w14:paraId="02B6A438" w14:textId="77777777" w:rsidR="00E971EB" w:rsidRDefault="00E971EB">
                      <w:pPr>
                        <w:pStyle w:val="Figure"/>
                        <w:rPr>
                          <w:color w:val="000000"/>
                        </w:rPr>
                      </w:pPr>
                      <w:r>
                        <w:rPr>
                          <w:noProof/>
                          <w:lang w:eastAsia="cs-CZ" w:bidi="ar-SA"/>
                        </w:rPr>
                        <w:drawing>
                          <wp:inline distT="0" distB="0" distL="0" distR="0" wp14:anchorId="20050E98" wp14:editId="7D0D903E">
                            <wp:extent cx="6120130" cy="3249930"/>
                            <wp:effectExtent l="0" t="0" r="0" b="0"/>
                            <wp:docPr id="2" name="Imag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0"/>
                                    <pic:cNvPicPr>
                                      <a:picLocks noChangeAspect="1" noChangeArrowheads="1"/>
                                    </pic:cNvPicPr>
                                  </pic:nvPicPr>
                                  <pic:blipFill>
                                    <a:blip r:embed="rId9"/>
                                    <a:stretch>
                                      <a:fillRect/>
                                    </a:stretch>
                                  </pic:blipFill>
                                  <pic:spPr bwMode="auto">
                                    <a:xfrm>
                                      <a:off x="0" y="0"/>
                                      <a:ext cx="6120130" cy="3249930"/>
                                    </a:xfrm>
                                    <a:prstGeom prst="rect">
                                      <a:avLst/>
                                    </a:prstGeom>
                                  </pic:spPr>
                                </pic:pic>
                              </a:graphicData>
                            </a:graphic>
                          </wp:inline>
                        </w:drawing>
                      </w:r>
                      <w:proofErr w:type="spellStart"/>
                      <w:r>
                        <w:rPr>
                          <w:color w:val="000000"/>
                        </w:rPr>
                        <w:t>Figure</w:t>
                      </w:r>
                      <w:proofErr w:type="spellEnd"/>
                      <w:r>
                        <w:rPr>
                          <w:color w:val="000000"/>
                        </w:rPr>
                        <w:t xml:space="preserve"> </w:t>
                      </w:r>
                      <w:r>
                        <w:rPr>
                          <w:color w:val="000000"/>
                        </w:rPr>
                        <w:fldChar w:fldCharType="begin"/>
                      </w:r>
                      <w:r>
                        <w:rPr>
                          <w:color w:val="000000"/>
                        </w:rPr>
                        <w:instrText>SEQ Figure \* ARABIC</w:instrText>
                      </w:r>
                      <w:r>
                        <w:rPr>
                          <w:color w:val="000000"/>
                        </w:rPr>
                        <w:fldChar w:fldCharType="separate"/>
                      </w:r>
                      <w:r>
                        <w:rPr>
                          <w:color w:val="000000"/>
                        </w:rPr>
                        <w:t>1</w:t>
                      </w:r>
                      <w:r>
                        <w:rPr>
                          <w:color w:val="000000"/>
                        </w:rPr>
                        <w:fldChar w:fldCharType="end"/>
                      </w:r>
                      <w:r>
                        <w:rPr>
                          <w:color w:val="000000"/>
                        </w:rPr>
                        <w:t xml:space="preserve">: </w:t>
                      </w:r>
                      <w:proofErr w:type="spellStart"/>
                      <w:r>
                        <w:rPr>
                          <w:color w:val="000000"/>
                        </w:rPr>
                        <w:t>Architekrura</w:t>
                      </w:r>
                      <w:proofErr w:type="spellEnd"/>
                      <w:r>
                        <w:rPr>
                          <w:color w:val="000000"/>
                        </w:rPr>
                        <w:t xml:space="preserve"> systému INFRA-FIN</w:t>
                      </w:r>
                    </w:p>
                  </w:txbxContent>
                </v:textbox>
                <w10:wrap type="topAndBottom" anchory="line"/>
              </v:rect>
            </w:pict>
          </mc:Fallback>
        </mc:AlternateContent>
      </w:r>
      <w:r>
        <w:t>Funkční požadavky</w:t>
      </w:r>
      <w:bookmarkEnd w:id="38"/>
    </w:p>
    <w:p w14:paraId="3D96D8C3" w14:textId="77777777" w:rsidR="00604426" w:rsidRDefault="00EC2958">
      <w:pPr>
        <w:pStyle w:val="Nadpis3"/>
      </w:pPr>
      <w:bookmarkStart w:id="39" w:name="_Toc159069228"/>
      <w:r>
        <w:t>Požadované aplikace</w:t>
      </w:r>
      <w:bookmarkEnd w:id="39"/>
    </w:p>
    <w:p w14:paraId="5F06880E" w14:textId="77777777" w:rsidR="00604426" w:rsidRDefault="00EC2958" w:rsidP="001B35E6">
      <w:pPr>
        <w:pStyle w:val="Nadpis3"/>
      </w:pPr>
      <w:bookmarkStart w:id="40" w:name="_Toc159069229"/>
      <w:r>
        <w:t>Pasportizace liniových staveb</w:t>
      </w:r>
      <w:bookmarkEnd w:id="40"/>
    </w:p>
    <w:p w14:paraId="189E6B69" w14:textId="77777777" w:rsidR="00604426" w:rsidRDefault="00EC2958">
      <w:pPr>
        <w:pStyle w:val="Zkladntext"/>
      </w:pPr>
      <w:r>
        <w:t>Popis je obsažen v příloze č. 7 kapitole Pasportizace liniových staveb.</w:t>
      </w:r>
    </w:p>
    <w:p w14:paraId="108B6B52" w14:textId="77777777" w:rsidR="00604426" w:rsidRDefault="00EC2958" w:rsidP="001B35E6">
      <w:pPr>
        <w:pStyle w:val="Nadpis3"/>
      </w:pPr>
      <w:bookmarkStart w:id="41" w:name="_Toc159069230"/>
      <w:r>
        <w:t>Plánování a sledování akcí</w:t>
      </w:r>
      <w:bookmarkEnd w:id="41"/>
    </w:p>
    <w:p w14:paraId="4FA0E9E7" w14:textId="77777777" w:rsidR="00604426" w:rsidRDefault="00EC2958">
      <w:pPr>
        <w:pStyle w:val="Zkladntext"/>
      </w:pPr>
      <w:r>
        <w:t>Popis je obsažen v příloze č. 7 kapitole Plánování a sledování akcí.</w:t>
      </w:r>
    </w:p>
    <w:p w14:paraId="6B3A16D6" w14:textId="77777777" w:rsidR="00604426" w:rsidRDefault="00EC2958" w:rsidP="001B35E6">
      <w:pPr>
        <w:pStyle w:val="Nadpis3"/>
      </w:pPr>
      <w:bookmarkStart w:id="42" w:name="_Toc159069231"/>
      <w:r>
        <w:t>Zimní a letní údržba</w:t>
      </w:r>
      <w:bookmarkEnd w:id="42"/>
    </w:p>
    <w:p w14:paraId="2E8AFA5E" w14:textId="77777777" w:rsidR="00604426" w:rsidRDefault="00EC2958">
      <w:pPr>
        <w:pStyle w:val="Zkladntext"/>
      </w:pPr>
      <w:r>
        <w:t>Popis je obsažen v příloze č. 7 kapitole Zimní a letní údržba.</w:t>
      </w:r>
    </w:p>
    <w:p w14:paraId="24B3ADE9" w14:textId="77777777" w:rsidR="00604426" w:rsidRDefault="00EC2958" w:rsidP="001B35E6">
      <w:pPr>
        <w:pStyle w:val="Nadpis3"/>
      </w:pPr>
      <w:bookmarkStart w:id="43" w:name="_Toc159069232"/>
      <w:proofErr w:type="gramStart"/>
      <w:r>
        <w:t>SIP - Stavebně</w:t>
      </w:r>
      <w:proofErr w:type="gramEnd"/>
      <w:r>
        <w:t xml:space="preserve"> investiční plán</w:t>
      </w:r>
      <w:bookmarkEnd w:id="43"/>
    </w:p>
    <w:p w14:paraId="1C237B3E" w14:textId="77777777" w:rsidR="00604426" w:rsidRDefault="00EC2958">
      <w:pPr>
        <w:pStyle w:val="Zkladntext"/>
      </w:pPr>
      <w:r>
        <w:t>Popis je obsažen v příloze č. 7 kapitole SIP.</w:t>
      </w:r>
    </w:p>
    <w:p w14:paraId="183BCAD3" w14:textId="77777777" w:rsidR="00604426" w:rsidRDefault="00EC2958" w:rsidP="001B35E6">
      <w:pPr>
        <w:pStyle w:val="Nadpis3"/>
      </w:pPr>
      <w:bookmarkStart w:id="44" w:name="_Toc159069233"/>
      <w:r>
        <w:t>Multikriteriální analytický nástroj</w:t>
      </w:r>
      <w:bookmarkEnd w:id="44"/>
    </w:p>
    <w:p w14:paraId="48E0B733" w14:textId="77777777" w:rsidR="00604426" w:rsidRDefault="00EC2958">
      <w:pPr>
        <w:pStyle w:val="Zkladntext"/>
      </w:pPr>
      <w:r>
        <w:t>Popis je obsažen v příloze č. 7 kapitole Multikriteriální analytický nástroj.</w:t>
      </w:r>
    </w:p>
    <w:p w14:paraId="44A8E282" w14:textId="7E3AEBBA" w:rsidR="00604426" w:rsidRDefault="00604426">
      <w:pPr>
        <w:pStyle w:val="Zkladntext"/>
      </w:pPr>
    </w:p>
    <w:p w14:paraId="1E067E81" w14:textId="77777777" w:rsidR="00604426" w:rsidRDefault="00EC2958">
      <w:pPr>
        <w:pStyle w:val="Nadpis2"/>
      </w:pPr>
      <w:bookmarkStart w:id="45" w:name="_Toc159069234"/>
      <w:r>
        <w:t>Integrace</w:t>
      </w:r>
      <w:bookmarkEnd w:id="45"/>
    </w:p>
    <w:p w14:paraId="7A2FD634" w14:textId="77777777" w:rsidR="00604426" w:rsidRDefault="00EC2958">
      <w:pPr>
        <w:pStyle w:val="Zkladntext"/>
        <w:spacing w:before="200" w:after="120"/>
      </w:pPr>
      <w:r>
        <w:t xml:space="preserve">Součástí dodávky bude integrace na: </w:t>
      </w:r>
    </w:p>
    <w:p w14:paraId="183983B3" w14:textId="64A8A08A" w:rsidR="00604426" w:rsidRPr="001B35E6" w:rsidRDefault="009530AD">
      <w:pPr>
        <w:pStyle w:val="Zkladntext"/>
      </w:pPr>
      <w:r>
        <w:lastRenderedPageBreak/>
        <w:fldChar w:fldCharType="begin"/>
      </w:r>
      <w:r>
        <w:instrText xml:space="preserve"> HYPERLINK \l "_toc554" \h </w:instrText>
      </w:r>
      <w:r>
        <w:fldChar w:fldCharType="separate"/>
      </w:r>
      <w:r w:rsidR="00EC2958" w:rsidRPr="001B35E6">
        <w:rPr>
          <w:rStyle w:val="Hypertextovodkaz"/>
          <w:color w:val="auto"/>
        </w:rPr>
        <w:t>ERP</w:t>
      </w:r>
      <w:r>
        <w:rPr>
          <w:rStyle w:val="Hypertextovodkaz"/>
          <w:color w:val="auto"/>
        </w:rPr>
        <w:fldChar w:fldCharType="end"/>
      </w:r>
      <w:r w:rsidR="00EC2958" w:rsidRPr="001B35E6">
        <w:rPr>
          <w:rStyle w:val="Hypertextovodkaz"/>
          <w:color w:val="auto"/>
          <w:u w:val="none"/>
        </w:rPr>
        <w:t xml:space="preserve">, </w:t>
      </w:r>
      <w:hyperlink w:anchor="_toc460">
        <w:proofErr w:type="spellStart"/>
        <w:r w:rsidR="00EC2958" w:rsidRPr="001B35E6">
          <w:rPr>
            <w:rStyle w:val="Hypertextovodkaz"/>
            <w:color w:val="auto"/>
          </w:rPr>
          <w:t>ArcGIS</w:t>
        </w:r>
        <w:proofErr w:type="spellEnd"/>
      </w:hyperlink>
      <w:r w:rsidR="00EC2958" w:rsidRPr="001B35E6">
        <w:rPr>
          <w:rStyle w:val="Hypertextovodkaz"/>
          <w:color w:val="auto"/>
          <w:u w:val="none"/>
        </w:rPr>
        <w:t xml:space="preserve">, </w:t>
      </w:r>
      <w:hyperlink w:anchor="_toc462">
        <w:r w:rsidR="00EC2958" w:rsidRPr="001B35E6">
          <w:rPr>
            <w:rStyle w:val="Hypertextovodkaz"/>
            <w:color w:val="auto"/>
          </w:rPr>
          <w:t>DWH – BI</w:t>
        </w:r>
      </w:hyperlink>
      <w:r w:rsidR="00EC2958" w:rsidRPr="001B35E6">
        <w:rPr>
          <w:rStyle w:val="Hypertextovodkaz"/>
          <w:color w:val="auto"/>
          <w:u w:val="none"/>
        </w:rPr>
        <w:t xml:space="preserve">, </w:t>
      </w:r>
      <w:hyperlink w:anchor="_toc565">
        <w:r w:rsidR="00EC2958" w:rsidRPr="001B35E6">
          <w:rPr>
            <w:rStyle w:val="Hypertextovodkaz"/>
            <w:color w:val="auto"/>
          </w:rPr>
          <w:t>BMS</w:t>
        </w:r>
      </w:hyperlink>
      <w:r w:rsidR="00EC2958" w:rsidRPr="001B35E6">
        <w:rPr>
          <w:rStyle w:val="Hypertextovodkaz"/>
          <w:color w:val="auto"/>
          <w:u w:val="none"/>
        </w:rPr>
        <w:t xml:space="preserve">, </w:t>
      </w:r>
      <w:hyperlink w:anchor="_toc567">
        <w:r w:rsidR="00EC2958" w:rsidRPr="001B35E6">
          <w:rPr>
            <w:rStyle w:val="Hypertextovodkaz"/>
            <w:color w:val="auto"/>
          </w:rPr>
          <w:t>BNS</w:t>
        </w:r>
      </w:hyperlink>
      <w:r w:rsidR="00EC2958" w:rsidRPr="001B35E6">
        <w:rPr>
          <w:rStyle w:val="Hypertextovodkaz"/>
          <w:color w:val="auto"/>
          <w:u w:val="none"/>
        </w:rPr>
        <w:t xml:space="preserve">, </w:t>
      </w:r>
      <w:hyperlink w:anchor="_toc569">
        <w:r w:rsidR="00EC2958" w:rsidRPr="001B35E6">
          <w:rPr>
            <w:rStyle w:val="Hypertextovodkaz"/>
            <w:color w:val="auto"/>
          </w:rPr>
          <w:t>EMA+</w:t>
        </w:r>
      </w:hyperlink>
      <w:r w:rsidR="00EC2958" w:rsidRPr="001B35E6">
        <w:rPr>
          <w:rStyle w:val="Hypertextovodkaz"/>
          <w:color w:val="auto"/>
          <w:u w:val="none"/>
        </w:rPr>
        <w:t xml:space="preserve">, </w:t>
      </w:r>
      <w:hyperlink w:anchor="_toc571">
        <w:r w:rsidR="00EC2958" w:rsidRPr="001B35E6">
          <w:rPr>
            <w:rStyle w:val="Hypertextovodkaz"/>
            <w:color w:val="auto"/>
          </w:rPr>
          <w:t>T-WIST</w:t>
        </w:r>
      </w:hyperlink>
      <w:r w:rsidR="00EC2958" w:rsidRPr="001B35E6">
        <w:rPr>
          <w:rStyle w:val="Hypertextovodkaz"/>
          <w:color w:val="auto"/>
          <w:u w:val="none"/>
        </w:rPr>
        <w:t xml:space="preserve">, </w:t>
      </w:r>
      <w:hyperlink w:anchor="_toc464">
        <w:r w:rsidR="00EC2958" w:rsidRPr="001B35E6">
          <w:rPr>
            <w:rStyle w:val="Hypertextovodkaz"/>
            <w:color w:val="auto"/>
          </w:rPr>
          <w:t>BIM/CDE</w:t>
        </w:r>
      </w:hyperlink>
      <w:r w:rsidR="00EC2958" w:rsidRPr="001B35E6">
        <w:rPr>
          <w:rStyle w:val="Hypertextovodkaz"/>
          <w:color w:val="auto"/>
          <w:u w:val="none"/>
        </w:rPr>
        <w:t xml:space="preserve">, </w:t>
      </w:r>
      <w:hyperlink w:anchor="_toc575">
        <w:r w:rsidR="00EC2958" w:rsidRPr="001B35E6">
          <w:rPr>
            <w:rStyle w:val="Hypertextovodkaz"/>
            <w:color w:val="auto"/>
          </w:rPr>
          <w:t>DTM</w:t>
        </w:r>
      </w:hyperlink>
      <w:r w:rsidR="00EC2958" w:rsidRPr="001B35E6">
        <w:rPr>
          <w:rStyle w:val="Hypertextovodkaz"/>
          <w:color w:val="auto"/>
          <w:u w:val="none"/>
        </w:rPr>
        <w:t xml:space="preserve">, </w:t>
      </w:r>
      <w:hyperlink w:anchor="_toc466">
        <w:r w:rsidR="00EC2958" w:rsidRPr="001B35E6">
          <w:rPr>
            <w:rStyle w:val="Hypertextovodkaz"/>
            <w:color w:val="auto"/>
          </w:rPr>
          <w:t>ISKN</w:t>
        </w:r>
      </w:hyperlink>
      <w:r w:rsidR="00EC2958" w:rsidRPr="001B35E6">
        <w:rPr>
          <w:rStyle w:val="Hypertextovodkaz"/>
          <w:color w:val="auto"/>
          <w:u w:val="none"/>
        </w:rPr>
        <w:t xml:space="preserve">, </w:t>
      </w:r>
      <w:hyperlink w:anchor="_toc579">
        <w:r w:rsidR="00EC2958" w:rsidRPr="001B35E6">
          <w:rPr>
            <w:rStyle w:val="Hypertextovodkaz"/>
            <w:color w:val="auto"/>
          </w:rPr>
          <w:t>ULS</w:t>
        </w:r>
      </w:hyperlink>
      <w:r w:rsidR="00EC2958" w:rsidRPr="001B35E6">
        <w:rPr>
          <w:rStyle w:val="Hypertextovodkaz"/>
          <w:color w:val="auto"/>
          <w:u w:val="none"/>
        </w:rPr>
        <w:t xml:space="preserve">, </w:t>
      </w:r>
      <w:hyperlink w:anchor="_toc467">
        <w:r w:rsidR="00EC2958" w:rsidRPr="001B35E6">
          <w:rPr>
            <w:rStyle w:val="Hypertextovodkaz"/>
            <w:color w:val="auto"/>
          </w:rPr>
          <w:t>Projektové řízení</w:t>
        </w:r>
      </w:hyperlink>
      <w:r w:rsidR="00EC2958" w:rsidRPr="001B35E6">
        <w:rPr>
          <w:rStyle w:val="Hypertextovodkaz"/>
          <w:color w:val="auto"/>
          <w:u w:val="none"/>
        </w:rPr>
        <w:t xml:space="preserve">, </w:t>
      </w:r>
      <w:hyperlink w:anchor="_toc583">
        <w:r w:rsidR="00EC2958" w:rsidRPr="001B35E6">
          <w:rPr>
            <w:rStyle w:val="Hypertextovodkaz"/>
            <w:color w:val="auto"/>
          </w:rPr>
          <w:t>SMTP</w:t>
        </w:r>
      </w:hyperlink>
      <w:r w:rsidR="00EC2958" w:rsidRPr="001B35E6">
        <w:rPr>
          <w:rStyle w:val="Hypertextovodkaz"/>
          <w:color w:val="auto"/>
          <w:u w:val="none"/>
        </w:rPr>
        <w:t xml:space="preserve">, </w:t>
      </w:r>
      <w:hyperlink w:anchor="_toc586">
        <w:r w:rsidR="00EC2958" w:rsidRPr="001B35E6">
          <w:rPr>
            <w:rStyle w:val="Hypertextovodkaz"/>
            <w:color w:val="auto"/>
          </w:rPr>
          <w:t>Autentizace</w:t>
        </w:r>
      </w:hyperlink>
      <w:r w:rsidR="00EC2958" w:rsidRPr="001B35E6">
        <w:rPr>
          <w:rStyle w:val="Hypertextovodkaz"/>
          <w:color w:val="auto"/>
          <w:u w:val="none"/>
        </w:rPr>
        <w:t xml:space="preserve">, </w:t>
      </w:r>
      <w:hyperlink w:anchor="_toc588">
        <w:r w:rsidR="00EC2958" w:rsidRPr="001B35E6">
          <w:rPr>
            <w:rStyle w:val="Hypertextovodkaz"/>
            <w:color w:val="auto"/>
          </w:rPr>
          <w:t>Kamery</w:t>
        </w:r>
      </w:hyperlink>
      <w:r w:rsidR="00EC2958" w:rsidRPr="001B35E6">
        <w:rPr>
          <w:rStyle w:val="Hypertextovodkaz"/>
          <w:color w:val="auto"/>
          <w:u w:val="none"/>
        </w:rPr>
        <w:t xml:space="preserve">, </w:t>
      </w:r>
      <w:r w:rsidR="001F751F">
        <w:rPr>
          <w:rStyle w:val="Hypertextovodkaz"/>
          <w:color w:val="auto"/>
          <w:u w:val="none"/>
        </w:rPr>
        <w:t xml:space="preserve">PHM, </w:t>
      </w:r>
      <w:bookmarkStart w:id="46" w:name="_GoBack"/>
      <w:bookmarkEnd w:id="46"/>
      <w:r w:rsidR="000F3FEE">
        <w:fldChar w:fldCharType="begin"/>
      </w:r>
      <w:r w:rsidR="000F3FEE">
        <w:instrText xml:space="preserve"> HYPERLINK \l "_toc467" \h </w:instrText>
      </w:r>
      <w:r w:rsidR="000F3FEE">
        <w:fldChar w:fldCharType="separate"/>
      </w:r>
      <w:proofErr w:type="spellStart"/>
      <w:r w:rsidR="00EC2958" w:rsidRPr="001B35E6">
        <w:rPr>
          <w:rStyle w:val="Hypertextovodkaz"/>
          <w:color w:val="auto"/>
        </w:rPr>
        <w:t>Meteohlásky</w:t>
      </w:r>
      <w:proofErr w:type="spellEnd"/>
      <w:r w:rsidR="000F3FEE">
        <w:rPr>
          <w:rStyle w:val="Hypertextovodkaz"/>
          <w:color w:val="auto"/>
        </w:rPr>
        <w:fldChar w:fldCharType="end"/>
      </w:r>
      <w:r w:rsidR="00EC2958" w:rsidRPr="001B35E6">
        <w:rPr>
          <w:rStyle w:val="Hypertextovodkaz"/>
          <w:color w:val="auto"/>
          <w:u w:val="none"/>
        </w:rPr>
        <w:t xml:space="preserve">, </w:t>
      </w:r>
      <w:hyperlink w:anchor="_toc592">
        <w:r w:rsidR="00EC2958" w:rsidRPr="001B35E6">
          <w:rPr>
            <w:rStyle w:val="Hypertextovodkaz"/>
            <w:color w:val="auto"/>
          </w:rPr>
          <w:t>SIEM</w:t>
        </w:r>
      </w:hyperlink>
      <w:r w:rsidR="00EC2958" w:rsidRPr="001B35E6">
        <w:rPr>
          <w:rStyle w:val="Hypertextovodkaz"/>
          <w:color w:val="auto"/>
          <w:u w:val="none"/>
        </w:rPr>
        <w:t xml:space="preserve">. </w:t>
      </w:r>
    </w:p>
    <w:p w14:paraId="717E38C6" w14:textId="77777777" w:rsidR="00604426" w:rsidRDefault="00EC2958">
      <w:pPr>
        <w:pStyle w:val="Zkladntext"/>
        <w:spacing w:before="200" w:after="120"/>
        <w:rPr>
          <w:rStyle w:val="Hypertextovodkaz"/>
        </w:rPr>
      </w:pPr>
      <w:r>
        <w:rPr>
          <w:noProof/>
          <w:lang w:eastAsia="cs-CZ" w:bidi="ar-SA"/>
        </w:rPr>
        <mc:AlternateContent>
          <mc:Choice Requires="wps">
            <w:drawing>
              <wp:anchor distT="0" distB="0" distL="0" distR="0" simplePos="0" relativeHeight="3" behindDoc="0" locked="0" layoutInCell="0" allowOverlap="0" wp14:anchorId="2A2B05CA" wp14:editId="4F89EA87">
                <wp:simplePos x="0" y="0"/>
                <wp:positionH relativeFrom="column">
                  <wp:align>center</wp:align>
                </wp:positionH>
                <wp:positionV relativeFrom="paragraph">
                  <wp:posOffset>635</wp:posOffset>
                </wp:positionV>
                <wp:extent cx="4551045" cy="5187950"/>
                <wp:effectExtent l="0" t="0" r="0" b="0"/>
                <wp:wrapTopAndBottom/>
                <wp:docPr id="5" name="Frame2"/>
                <wp:cNvGraphicFramePr/>
                <a:graphic xmlns:a="http://schemas.openxmlformats.org/drawingml/2006/main">
                  <a:graphicData uri="http://schemas.microsoft.com/office/word/2010/wordprocessingShape">
                    <wps:wsp>
                      <wps:cNvSpPr/>
                      <wps:spPr>
                        <a:xfrm>
                          <a:off x="0" y="0"/>
                          <a:ext cx="4550400" cy="518724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64E6098D" w14:textId="77777777" w:rsidR="00E971EB" w:rsidRDefault="00E971EB">
                            <w:pPr>
                              <w:pStyle w:val="Figure"/>
                              <w:rPr>
                                <w:color w:val="000000"/>
                              </w:rPr>
                            </w:pPr>
                            <w:r>
                              <w:rPr>
                                <w:noProof/>
                                <w:color w:val="000000"/>
                                <w:lang w:eastAsia="cs-CZ" w:bidi="ar-SA"/>
                              </w:rPr>
                              <w:drawing>
                                <wp:inline distT="0" distB="0" distL="0" distR="0" wp14:anchorId="0C638F1E" wp14:editId="62761749">
                                  <wp:extent cx="4550410" cy="4666615"/>
                                  <wp:effectExtent l="0" t="0" r="0" b="0"/>
                                  <wp:docPr id="7"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1"/>
                                          <pic:cNvPicPr>
                                            <a:picLocks noChangeAspect="1" noChangeArrowheads="1"/>
                                          </pic:cNvPicPr>
                                        </pic:nvPicPr>
                                        <pic:blipFill>
                                          <a:blip r:embed="rId10"/>
                                          <a:stretch>
                                            <a:fillRect/>
                                          </a:stretch>
                                        </pic:blipFill>
                                        <pic:spPr bwMode="auto">
                                          <a:xfrm>
                                            <a:off x="0" y="0"/>
                                            <a:ext cx="4550410" cy="4666615"/>
                                          </a:xfrm>
                                          <a:prstGeom prst="rect">
                                            <a:avLst/>
                                          </a:prstGeom>
                                        </pic:spPr>
                                      </pic:pic>
                                    </a:graphicData>
                                  </a:graphic>
                                </wp:inline>
                              </w:drawing>
                            </w:r>
                            <w:r>
                              <w:rPr>
                                <w:color w:val="000000"/>
                              </w:rPr>
                              <w:t xml:space="preserve">Figure </w:t>
                            </w:r>
                            <w:r>
                              <w:rPr>
                                <w:color w:val="000000"/>
                              </w:rPr>
                              <w:fldChar w:fldCharType="begin"/>
                            </w:r>
                            <w:r>
                              <w:rPr>
                                <w:color w:val="000000"/>
                              </w:rPr>
                              <w:instrText>SEQ Figure \* ARABIC</w:instrText>
                            </w:r>
                            <w:r>
                              <w:rPr>
                                <w:color w:val="000000"/>
                              </w:rPr>
                              <w:fldChar w:fldCharType="separate"/>
                            </w:r>
                            <w:r>
                              <w:rPr>
                                <w:color w:val="000000"/>
                              </w:rPr>
                              <w:t>2</w:t>
                            </w:r>
                            <w:r>
                              <w:rPr>
                                <w:color w:val="000000"/>
                              </w:rPr>
                              <w:fldChar w:fldCharType="end"/>
                            </w:r>
                            <w:r>
                              <w:rPr>
                                <w:color w:val="000000"/>
                              </w:rPr>
                              <w:t>: Integrace</w:t>
                            </w:r>
                          </w:p>
                        </w:txbxContent>
                      </wps:txbx>
                      <wps:bodyPr lIns="0" tIns="0" rIns="0" bIns="0">
                        <a:noAutofit/>
                      </wps:bodyPr>
                    </wps:wsp>
                  </a:graphicData>
                </a:graphic>
              </wp:anchor>
            </w:drawing>
          </mc:Choice>
          <mc:Fallback>
            <w:pict>
              <v:rect w14:anchorId="2A2B05CA" id="_x0000_s1027" style="position:absolute;margin-left:0;margin-top:.05pt;width:358.35pt;height:408.5pt;z-index:3;visibility:visible;mso-wrap-style:squar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" o:allowincell="f" o:allowoverlap="f" stroked="f" strokeweight="0">
                <v:textbox inset="0,0,0,0">
                  <w:txbxContent>
                    <w:p w14:paraId="64E6098D" w14:textId="77777777" w:rsidR="00E971EB" w:rsidRDefault="00E971EB">
                      <w:pPr>
                        <w:pStyle w:val="Figure"/>
                        <w:rPr>
                          <w:color w:val="000000"/>
                        </w:rPr>
                      </w:pPr>
                      <w:r>
                        <w:rPr>
                          <w:noProof/>
                          <w:color w:val="000000"/>
                          <w:lang w:eastAsia="cs-CZ" w:bidi="ar-SA"/>
                        </w:rPr>
                        <w:drawing>
                          <wp:inline distT="0" distB="0" distL="0" distR="0" wp14:anchorId="0C638F1E" wp14:editId="62761749">
                            <wp:extent cx="4550410" cy="4666615"/>
                            <wp:effectExtent l="0" t="0" r="0" b="0"/>
                            <wp:docPr id="7"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1"/>
                                    <pic:cNvPicPr>
                                      <a:picLocks noChangeAspect="1" noChangeArrowheads="1"/>
                                    </pic:cNvPicPr>
                                  </pic:nvPicPr>
                                  <pic:blipFill>
                                    <a:blip r:embed="rId11"/>
                                    <a:stretch>
                                      <a:fillRect/>
                                    </a:stretch>
                                  </pic:blipFill>
                                  <pic:spPr bwMode="auto">
                                    <a:xfrm>
                                      <a:off x="0" y="0"/>
                                      <a:ext cx="4550410" cy="4666615"/>
                                    </a:xfrm>
                                    <a:prstGeom prst="rect">
                                      <a:avLst/>
                                    </a:prstGeom>
                                  </pic:spPr>
                                </pic:pic>
                              </a:graphicData>
                            </a:graphic>
                          </wp:inline>
                        </w:drawing>
                      </w:r>
                      <w:r>
                        <w:rPr>
                          <w:color w:val="000000"/>
                        </w:rPr>
                        <w:t xml:space="preserve">Figure </w:t>
                      </w:r>
                      <w:r>
                        <w:rPr>
                          <w:color w:val="000000"/>
                        </w:rPr>
                        <w:fldChar w:fldCharType="begin"/>
                      </w:r>
                      <w:r>
                        <w:rPr>
                          <w:color w:val="000000"/>
                        </w:rPr>
                        <w:instrText>SEQ Figure \* ARABIC</w:instrText>
                      </w:r>
                      <w:r>
                        <w:rPr>
                          <w:color w:val="000000"/>
                        </w:rPr>
                        <w:fldChar w:fldCharType="separate"/>
                      </w:r>
                      <w:r>
                        <w:rPr>
                          <w:color w:val="000000"/>
                        </w:rPr>
                        <w:t>2</w:t>
                      </w:r>
                      <w:r>
                        <w:rPr>
                          <w:color w:val="000000"/>
                        </w:rPr>
                        <w:fldChar w:fldCharType="end"/>
                      </w:r>
                      <w:r>
                        <w:rPr>
                          <w:color w:val="000000"/>
                        </w:rPr>
                        <w:t>: Integrace</w:t>
                      </w:r>
                    </w:p>
                  </w:txbxContent>
                </v:textbox>
                <w10:wrap type="topAndBottom"/>
              </v:rect>
            </w:pict>
          </mc:Fallback>
        </mc:AlternateContent>
      </w:r>
    </w:p>
    <w:p w14:paraId="12550077" w14:textId="77777777" w:rsidR="00604426" w:rsidRDefault="00EC2958">
      <w:pPr>
        <w:pStyle w:val="Nadpis3"/>
      </w:pPr>
      <w:bookmarkStart w:id="47" w:name="_Toc159069235"/>
      <w:r>
        <w:t>Jednotlivé integrované systémy a jejich instance</w:t>
      </w:r>
      <w:bookmarkEnd w:id="47"/>
    </w:p>
    <w:p w14:paraId="61FF8482" w14:textId="77777777" w:rsidR="00604426" w:rsidRDefault="00EC2958" w:rsidP="001B35E6">
      <w:pPr>
        <w:pStyle w:val="Nadpis3"/>
      </w:pPr>
      <w:bookmarkStart w:id="48" w:name="_toc554"/>
      <w:bookmarkStart w:id="49" w:name="_Toc159069236"/>
      <w:bookmarkEnd w:id="48"/>
      <w:r>
        <w:t xml:space="preserve">ERP – </w:t>
      </w:r>
      <w:proofErr w:type="spellStart"/>
      <w:r>
        <w:t>SoftPC</w:t>
      </w:r>
      <w:bookmarkEnd w:id="49"/>
      <w:proofErr w:type="spellEnd"/>
    </w:p>
    <w:p w14:paraId="228B60AC" w14:textId="77777777" w:rsidR="00604426" w:rsidRDefault="00EC2958">
      <w:pPr>
        <w:pStyle w:val="Zkladntext"/>
        <w:rPr>
          <w:rFonts w:ascii="Liberation Sans" w:eastAsia="Noto Sans CJK SC" w:hAnsi="Liberation Sans"/>
          <w:b/>
          <w:bCs/>
          <w:iCs/>
          <w:sz w:val="36"/>
          <w:szCs w:val="27"/>
        </w:rPr>
      </w:pPr>
      <w:r>
        <w:t xml:space="preserve">Komunikace s ERP bude oboustranná. </w:t>
      </w:r>
    </w:p>
    <w:p w14:paraId="58085A1C" w14:textId="77777777" w:rsidR="00604426" w:rsidRDefault="00EC2958">
      <w:pPr>
        <w:pStyle w:val="Zkladntext"/>
        <w:rPr>
          <w:rFonts w:ascii="Liberation Sans" w:eastAsia="Noto Sans CJK SC" w:hAnsi="Liberation Sans"/>
          <w:b/>
          <w:bCs/>
          <w:iCs/>
          <w:sz w:val="36"/>
          <w:szCs w:val="27"/>
        </w:rPr>
      </w:pPr>
      <w:r>
        <w:t>Z ERP budou přebírány číselníky, které budou v Systému pouze ke čtení. Popis přebíraných číselníků je specifikován v příloze č. 6.</w:t>
      </w:r>
    </w:p>
    <w:p w14:paraId="5375C3C8" w14:textId="77777777" w:rsidR="00604426" w:rsidRDefault="00EC2958">
      <w:pPr>
        <w:pStyle w:val="Zkladntext"/>
        <w:rPr>
          <w:rFonts w:ascii="Liberation Sans" w:eastAsia="Noto Sans CJK SC" w:hAnsi="Liberation Sans"/>
          <w:b/>
          <w:bCs/>
          <w:iCs/>
          <w:sz w:val="36"/>
          <w:szCs w:val="27"/>
        </w:rPr>
      </w:pPr>
      <w:r>
        <w:t>Do ERP budou zakládány záznamy specifikované v příloze č. 6.</w:t>
      </w:r>
    </w:p>
    <w:p w14:paraId="67E4A0CD" w14:textId="77777777" w:rsidR="00604426" w:rsidRDefault="00EC2958">
      <w:pPr>
        <w:pStyle w:val="Zkladntext"/>
        <w:rPr>
          <w:rFonts w:ascii="Liberation Sans" w:eastAsia="Noto Sans CJK SC" w:hAnsi="Liberation Sans"/>
          <w:b/>
          <w:bCs/>
          <w:iCs/>
          <w:sz w:val="36"/>
          <w:szCs w:val="27"/>
        </w:rPr>
      </w:pPr>
      <w:r>
        <w:t>Způsob komunikace je specifikován v příloze č. 6.</w:t>
      </w:r>
    </w:p>
    <w:p w14:paraId="48F9CDCF" w14:textId="77777777" w:rsidR="00604426" w:rsidRDefault="00EC2958" w:rsidP="001B35E6">
      <w:pPr>
        <w:pStyle w:val="Nadpis3"/>
      </w:pPr>
      <w:bookmarkStart w:id="50" w:name="_Toc159069237"/>
      <w:proofErr w:type="spellStart"/>
      <w:r>
        <w:lastRenderedPageBreak/>
        <w:t>ArcGIS</w:t>
      </w:r>
      <w:bookmarkEnd w:id="50"/>
      <w:proofErr w:type="spellEnd"/>
    </w:p>
    <w:p w14:paraId="32596946" w14:textId="77777777" w:rsidR="00604426" w:rsidRDefault="00EC2958">
      <w:pPr>
        <w:pStyle w:val="Zkladntext"/>
      </w:pPr>
      <w:r>
        <w:t xml:space="preserve">Zobrazení mapových prvků bude v systému </w:t>
      </w:r>
      <w:proofErr w:type="spellStart"/>
      <w:r>
        <w:t>ArcGIS</w:t>
      </w:r>
      <w:proofErr w:type="spellEnd"/>
      <w:r>
        <w:t xml:space="preserve"> </w:t>
      </w:r>
      <w:proofErr w:type="spellStart"/>
      <w:r>
        <w:t>Enterprise</w:t>
      </w:r>
      <w:proofErr w:type="spellEnd"/>
      <w:r>
        <w:t xml:space="preserve"> 11.1 a </w:t>
      </w:r>
      <w:proofErr w:type="spellStart"/>
      <w:r>
        <w:t>ArcGIS</w:t>
      </w:r>
      <w:proofErr w:type="spellEnd"/>
      <w:r>
        <w:t xml:space="preserve"> Pro 3.1 </w:t>
      </w:r>
      <w:proofErr w:type="spellStart"/>
      <w:r>
        <w:t>Patch</w:t>
      </w:r>
      <w:proofErr w:type="spellEnd"/>
      <w:r>
        <w:t xml:space="preserve"> 3.1.3 společnosti ESRI. </w:t>
      </w:r>
    </w:p>
    <w:p w14:paraId="2B286B90" w14:textId="77777777" w:rsidR="00604426" w:rsidRDefault="00EC2958">
      <w:pPr>
        <w:pStyle w:val="Zkladntext"/>
      </w:pPr>
      <w:r>
        <w:t xml:space="preserve">Popis je obsažen v příloze č. 4 kapitole </w:t>
      </w:r>
      <w:proofErr w:type="spellStart"/>
      <w:r>
        <w:t>ArcGIS</w:t>
      </w:r>
      <w:proofErr w:type="spellEnd"/>
      <w:r>
        <w:t>.</w:t>
      </w:r>
    </w:p>
    <w:p w14:paraId="48B33194" w14:textId="77777777" w:rsidR="00604426" w:rsidRDefault="00EC2958" w:rsidP="001B35E6">
      <w:pPr>
        <w:pStyle w:val="Nadpis3"/>
      </w:pPr>
      <w:bookmarkStart w:id="51" w:name="_toc462"/>
      <w:bookmarkStart w:id="52" w:name="_Toc159069238"/>
      <w:bookmarkEnd w:id="51"/>
      <w:r>
        <w:t>DWH, BI</w:t>
      </w:r>
      <w:bookmarkEnd w:id="52"/>
    </w:p>
    <w:p w14:paraId="1D81D26F" w14:textId="361A6DA0" w:rsidR="00604426" w:rsidRDefault="00EC2958">
      <w:pPr>
        <w:pStyle w:val="Zkladntext"/>
      </w:pPr>
      <w:r>
        <w:t>Komunikace s DWH bude probíhat jednostranně. DWH bud</w:t>
      </w:r>
      <w:r w:rsidR="00D01736">
        <w:t>e</w:t>
      </w:r>
      <w:r>
        <w:t xml:space="preserve"> načítat data prostřednictvím datové pumpy. Do systému je nutné zajistit přístup prostřednictvím technického účtu s oprávněním RO a pouze na potřebné objekty a služby.</w:t>
      </w:r>
    </w:p>
    <w:p w14:paraId="1872B3BC" w14:textId="77777777" w:rsidR="00604426" w:rsidRDefault="00EC2958">
      <w:pPr>
        <w:pStyle w:val="Zkladntext"/>
      </w:pPr>
      <w:r>
        <w:t>Popis je obsažen v příloze č. 4 kapitole DWH.</w:t>
      </w:r>
    </w:p>
    <w:p w14:paraId="0365EABF" w14:textId="77777777" w:rsidR="00604426" w:rsidRDefault="00EC2958" w:rsidP="001B35E6">
      <w:pPr>
        <w:pStyle w:val="Nadpis3"/>
      </w:pPr>
      <w:bookmarkStart w:id="53" w:name="_toc565"/>
      <w:bookmarkStart w:id="54" w:name="_Toc159069239"/>
      <w:bookmarkEnd w:id="53"/>
      <w:proofErr w:type="gramStart"/>
      <w:r>
        <w:t>BMS - Evidence</w:t>
      </w:r>
      <w:proofErr w:type="gramEnd"/>
      <w:r>
        <w:t xml:space="preserve"> mostů</w:t>
      </w:r>
      <w:bookmarkEnd w:id="54"/>
    </w:p>
    <w:p w14:paraId="77EB64BF" w14:textId="77777777" w:rsidR="00604426" w:rsidRDefault="00EC2958">
      <w:pPr>
        <w:pStyle w:val="Zkladntext"/>
      </w:pPr>
      <w:r>
        <w:t xml:space="preserve">Popis je obsažen v příloze č. 4 kapitole </w:t>
      </w:r>
      <w:proofErr w:type="gramStart"/>
      <w:r>
        <w:t>BMS - Evidence</w:t>
      </w:r>
      <w:proofErr w:type="gramEnd"/>
      <w:r>
        <w:t xml:space="preserve"> mostů.</w:t>
      </w:r>
    </w:p>
    <w:p w14:paraId="1C84D88B" w14:textId="77777777" w:rsidR="00604426" w:rsidRDefault="00EC2958" w:rsidP="001B35E6">
      <w:pPr>
        <w:pStyle w:val="Nadpis3"/>
      </w:pPr>
      <w:bookmarkStart w:id="55" w:name="_toc567"/>
      <w:bookmarkStart w:id="56" w:name="_Toc159069240"/>
      <w:bookmarkEnd w:id="55"/>
      <w:r>
        <w:t>BNS</w:t>
      </w:r>
      <w:bookmarkEnd w:id="56"/>
    </w:p>
    <w:p w14:paraId="2F74085D" w14:textId="77777777" w:rsidR="00604426" w:rsidRDefault="00EC2958">
      <w:pPr>
        <w:pStyle w:val="Zkladntext"/>
      </w:pPr>
      <w:r>
        <w:t>Popis je obsažen v příloze č. 4 kapitole BNS</w:t>
      </w:r>
    </w:p>
    <w:p w14:paraId="1171B6A6" w14:textId="77777777" w:rsidR="00604426" w:rsidRDefault="00EC2958" w:rsidP="001B35E6">
      <w:pPr>
        <w:pStyle w:val="Nadpis3"/>
      </w:pPr>
      <w:bookmarkStart w:id="57" w:name="_toc569"/>
      <w:bookmarkStart w:id="58" w:name="_Toc159069241"/>
      <w:bookmarkEnd w:id="57"/>
      <w:r>
        <w:t>EMA+</w:t>
      </w:r>
      <w:bookmarkEnd w:id="58"/>
    </w:p>
    <w:p w14:paraId="5278B022" w14:textId="77777777" w:rsidR="00604426" w:rsidRDefault="00EC2958">
      <w:pPr>
        <w:pStyle w:val="Zkladntext"/>
      </w:pPr>
      <w:r>
        <w:t>Popis je obsažen v příloze č. 4 kapitole EMA+</w:t>
      </w:r>
    </w:p>
    <w:p w14:paraId="7B09DA2C" w14:textId="77777777" w:rsidR="00604426" w:rsidRDefault="00EC2958" w:rsidP="001B35E6">
      <w:pPr>
        <w:pStyle w:val="Nadpis3"/>
      </w:pPr>
      <w:bookmarkStart w:id="59" w:name="_toc571"/>
      <w:bookmarkStart w:id="60" w:name="_Toc159069242"/>
      <w:bookmarkEnd w:id="59"/>
      <w:r>
        <w:t>T-WIST</w:t>
      </w:r>
      <w:bookmarkEnd w:id="60"/>
    </w:p>
    <w:p w14:paraId="4403B150" w14:textId="77777777" w:rsidR="00604426" w:rsidRDefault="00EC2958">
      <w:pPr>
        <w:pStyle w:val="Zkladntext"/>
      </w:pPr>
      <w:r>
        <w:t>Popis je obsažen v příloze č. 4 kapitole T-WIST.</w:t>
      </w:r>
    </w:p>
    <w:p w14:paraId="5CB6101E" w14:textId="77777777" w:rsidR="00604426" w:rsidRDefault="00EC2958" w:rsidP="001B35E6">
      <w:pPr>
        <w:pStyle w:val="Nadpis3"/>
      </w:pPr>
      <w:bookmarkStart w:id="61" w:name="_toc464"/>
      <w:bookmarkStart w:id="62" w:name="_Toc159069243"/>
      <w:bookmarkEnd w:id="61"/>
      <w:r>
        <w:t>BIM/CDE</w:t>
      </w:r>
      <w:bookmarkEnd w:id="62"/>
    </w:p>
    <w:p w14:paraId="4F9548BB" w14:textId="77777777" w:rsidR="00604426" w:rsidRDefault="00EC2958">
      <w:pPr>
        <w:pStyle w:val="Zkladntext"/>
      </w:pPr>
      <w:r>
        <w:t>Popis je obsažen v příloze č. 4 kapitole BIM/CDE.</w:t>
      </w:r>
    </w:p>
    <w:p w14:paraId="2D14151D" w14:textId="38B6915B" w:rsidR="00604426" w:rsidRDefault="00EC2958" w:rsidP="001B35E6">
      <w:pPr>
        <w:pStyle w:val="Nadpis3"/>
      </w:pPr>
      <w:bookmarkStart w:id="63" w:name="_toc575"/>
      <w:bookmarkStart w:id="64" w:name="_toc465"/>
      <w:bookmarkStart w:id="65" w:name="_Toc159069244"/>
      <w:bookmarkEnd w:id="63"/>
      <w:bookmarkEnd w:id="64"/>
      <w:r>
        <w:t>IS DTM</w:t>
      </w:r>
      <w:bookmarkEnd w:id="65"/>
    </w:p>
    <w:p w14:paraId="767AB194" w14:textId="77777777" w:rsidR="00604426" w:rsidRDefault="00EC2958">
      <w:pPr>
        <w:pStyle w:val="Zkladntext"/>
      </w:pPr>
      <w:r>
        <w:t>Popis je obsažen v příloze č. 4 kapitole DTM.</w:t>
      </w:r>
    </w:p>
    <w:p w14:paraId="5BFB75DF" w14:textId="77777777" w:rsidR="00604426" w:rsidRDefault="00EC2958" w:rsidP="001B35E6">
      <w:pPr>
        <w:pStyle w:val="Nadpis3"/>
      </w:pPr>
      <w:bookmarkStart w:id="66" w:name="_toc466"/>
      <w:bookmarkStart w:id="67" w:name="_Toc159069245"/>
      <w:bookmarkEnd w:id="66"/>
      <w:r>
        <w:t>ISKN</w:t>
      </w:r>
      <w:bookmarkEnd w:id="67"/>
    </w:p>
    <w:p w14:paraId="58E5D6A2" w14:textId="77777777" w:rsidR="00604426" w:rsidRDefault="00EC2958">
      <w:pPr>
        <w:pStyle w:val="Zkladntext"/>
      </w:pPr>
      <w:r>
        <w:t>Popis je obsažen v příloze č. 4 kapitole ISKN.</w:t>
      </w:r>
    </w:p>
    <w:p w14:paraId="0467F0E7" w14:textId="77777777" w:rsidR="00604426" w:rsidRDefault="00EC2958" w:rsidP="001B35E6">
      <w:pPr>
        <w:pStyle w:val="Nadpis3"/>
      </w:pPr>
      <w:bookmarkStart w:id="68" w:name="_toc579"/>
      <w:bookmarkStart w:id="69" w:name="_Toc159069246"/>
      <w:bookmarkEnd w:id="68"/>
      <w:r>
        <w:t>ULS</w:t>
      </w:r>
      <w:bookmarkEnd w:id="69"/>
    </w:p>
    <w:p w14:paraId="22917E8C" w14:textId="77777777" w:rsidR="00604426" w:rsidRDefault="00EC2958">
      <w:pPr>
        <w:pStyle w:val="Zkladntext"/>
      </w:pPr>
      <w:r>
        <w:t>Popis je obsažen v příloze č. 4 kapitole ULS</w:t>
      </w:r>
    </w:p>
    <w:p w14:paraId="42B09647" w14:textId="77777777" w:rsidR="00604426" w:rsidRDefault="00EC2958" w:rsidP="001B35E6">
      <w:pPr>
        <w:pStyle w:val="Nadpis3"/>
      </w:pPr>
      <w:bookmarkStart w:id="70" w:name="_toc467"/>
      <w:bookmarkStart w:id="71" w:name="_Toc159069247"/>
      <w:bookmarkEnd w:id="70"/>
      <w:r>
        <w:t>Projektové řízení</w:t>
      </w:r>
      <w:bookmarkEnd w:id="71"/>
    </w:p>
    <w:p w14:paraId="0B81FE55" w14:textId="77777777" w:rsidR="00604426" w:rsidRDefault="00EC2958">
      <w:pPr>
        <w:pStyle w:val="Zkladntext"/>
      </w:pPr>
      <w:r>
        <w:t>Popis je obsažen v příloze č. 4 kapitole Projektové řízení.</w:t>
      </w:r>
    </w:p>
    <w:p w14:paraId="1506C2DF" w14:textId="77777777" w:rsidR="00604426" w:rsidRDefault="00EC2958" w:rsidP="001B35E6">
      <w:pPr>
        <w:pStyle w:val="Nadpis3"/>
      </w:pPr>
      <w:bookmarkStart w:id="72" w:name="_toc583"/>
      <w:bookmarkStart w:id="73" w:name="_Toc159069248"/>
      <w:bookmarkEnd w:id="72"/>
      <w:r>
        <w:lastRenderedPageBreak/>
        <w:t>SMTP</w:t>
      </w:r>
      <w:bookmarkEnd w:id="73"/>
    </w:p>
    <w:p w14:paraId="3F6E9D22" w14:textId="77777777" w:rsidR="00604426" w:rsidRDefault="00EC2958">
      <w:pPr>
        <w:pStyle w:val="Zkladntext"/>
      </w:pPr>
      <w:r>
        <w:t xml:space="preserve">Odesílání notifikací. </w:t>
      </w:r>
    </w:p>
    <w:p w14:paraId="118EFD11" w14:textId="77777777" w:rsidR="00604426" w:rsidRDefault="00EC2958">
      <w:pPr>
        <w:pStyle w:val="Zkladntext"/>
      </w:pPr>
      <w:r>
        <w:t>Popis je obsažen v příloze č. 4 kapitole SMTP.</w:t>
      </w:r>
    </w:p>
    <w:p w14:paraId="358F353E" w14:textId="77777777" w:rsidR="00604426" w:rsidRDefault="00EC2958" w:rsidP="001B35E6">
      <w:pPr>
        <w:pStyle w:val="Nadpis3"/>
      </w:pPr>
      <w:bookmarkStart w:id="74" w:name="_toc586"/>
      <w:bookmarkStart w:id="75" w:name="_Toc159069249"/>
      <w:bookmarkEnd w:id="74"/>
      <w:r>
        <w:t>Autentizace</w:t>
      </w:r>
      <w:bookmarkEnd w:id="75"/>
    </w:p>
    <w:p w14:paraId="51FA4A9D" w14:textId="77777777" w:rsidR="00604426" w:rsidRDefault="00EC2958">
      <w:pPr>
        <w:pStyle w:val="Zkladntext"/>
      </w:pPr>
      <w:r>
        <w:t>Popis je obsažen v příloze č. 4 kapitole Autentizace.</w:t>
      </w:r>
    </w:p>
    <w:p w14:paraId="0A0D40A1" w14:textId="77777777" w:rsidR="00604426" w:rsidRDefault="00EC2958" w:rsidP="001B35E6">
      <w:pPr>
        <w:pStyle w:val="Nadpis3"/>
      </w:pPr>
      <w:bookmarkStart w:id="76" w:name="_toc588"/>
      <w:bookmarkStart w:id="77" w:name="_toc470"/>
      <w:bookmarkStart w:id="78" w:name="_Toc159069250"/>
      <w:bookmarkEnd w:id="76"/>
      <w:bookmarkEnd w:id="77"/>
      <w:r>
        <w:t>Kamery, foto</w:t>
      </w:r>
      <w:bookmarkEnd w:id="78"/>
    </w:p>
    <w:p w14:paraId="397520ED" w14:textId="77777777" w:rsidR="00604426" w:rsidRDefault="00EC2958">
      <w:pPr>
        <w:pStyle w:val="Zkladntext"/>
      </w:pPr>
      <w:r>
        <w:t>Popis je obsažen v příloze č. 4 kapitole Kamery, foto.</w:t>
      </w:r>
    </w:p>
    <w:p w14:paraId="5D7D0607" w14:textId="77777777" w:rsidR="00604426" w:rsidRDefault="00EC2958" w:rsidP="001B35E6">
      <w:pPr>
        <w:pStyle w:val="Nadpis3"/>
      </w:pPr>
      <w:bookmarkStart w:id="79" w:name="_Toc159069251"/>
      <w:proofErr w:type="spellStart"/>
      <w:r>
        <w:t>Meteohlásky</w:t>
      </w:r>
      <w:bookmarkEnd w:id="79"/>
      <w:proofErr w:type="spellEnd"/>
    </w:p>
    <w:p w14:paraId="205D23E5" w14:textId="77777777" w:rsidR="00604426" w:rsidRDefault="00EC2958">
      <w:pPr>
        <w:pStyle w:val="Zkladntext"/>
      </w:pPr>
      <w:r>
        <w:t xml:space="preserve">Popis je obsažen v příloze č. 4 kapitole </w:t>
      </w:r>
      <w:proofErr w:type="spellStart"/>
      <w:r>
        <w:t>Meteohlásky</w:t>
      </w:r>
      <w:proofErr w:type="spellEnd"/>
    </w:p>
    <w:p w14:paraId="3036CA81" w14:textId="77777777" w:rsidR="00604426" w:rsidRDefault="00EC2958" w:rsidP="001B35E6">
      <w:pPr>
        <w:pStyle w:val="Nadpis3"/>
      </w:pPr>
      <w:bookmarkStart w:id="80" w:name="_toc592"/>
      <w:bookmarkStart w:id="81" w:name="_Toc159069252"/>
      <w:bookmarkEnd w:id="80"/>
      <w:r>
        <w:t>SIEM</w:t>
      </w:r>
      <w:bookmarkEnd w:id="81"/>
    </w:p>
    <w:p w14:paraId="41038730" w14:textId="77777777" w:rsidR="00604426" w:rsidRDefault="00EC2958">
      <w:pPr>
        <w:pStyle w:val="Zkladntext"/>
        <w:rPr>
          <w:rFonts w:ascii="Liberation Sans" w:eastAsia="Noto Sans CJK SC" w:hAnsi="Liberation Sans"/>
          <w:b/>
          <w:bCs/>
          <w:iCs/>
          <w:sz w:val="36"/>
          <w:szCs w:val="27"/>
        </w:rPr>
      </w:pPr>
      <w:r>
        <w:t>Popis je obsažen v příloze č. 4 kapitole SIEM.</w:t>
      </w:r>
    </w:p>
    <w:p w14:paraId="3F660B7D" w14:textId="77777777" w:rsidR="00604426" w:rsidRDefault="00604426">
      <w:pPr>
        <w:pStyle w:val="Zkladntext"/>
        <w:rPr>
          <w:rFonts w:ascii="Liberation Sans" w:eastAsia="Noto Sans CJK SC" w:hAnsi="Liberation Sans"/>
          <w:b/>
          <w:bCs/>
          <w:iCs/>
          <w:sz w:val="36"/>
          <w:szCs w:val="27"/>
        </w:rPr>
      </w:pPr>
    </w:p>
    <w:sectPr w:rsidR="00604426">
      <w:headerReference w:type="default" r:id="rId12"/>
      <w:footerReference w:type="default" r:id="rId13"/>
      <w:pgSz w:w="11906" w:h="16838"/>
      <w:pgMar w:top="1601" w:right="1163" w:bottom="1383" w:left="1163" w:header="1037" w:footer="1037"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F4DDF3" w14:textId="77777777" w:rsidR="000F3FEE" w:rsidRDefault="000F3FEE">
      <w:r>
        <w:separator/>
      </w:r>
    </w:p>
  </w:endnote>
  <w:endnote w:type="continuationSeparator" w:id="0">
    <w:p w14:paraId="75A80A07" w14:textId="77777777" w:rsidR="000F3FEE" w:rsidRDefault="000F3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Liberation Serif">
    <w:altName w:val="Times New Roman"/>
    <w:charset w:val="EE"/>
    <w:family w:val="roman"/>
    <w:pitch w:val="variable"/>
    <w:sig w:usb0="E0000AFF" w:usb1="500078FF" w:usb2="00000021" w:usb3="00000000" w:csb0="000001BF" w:csb1="00000000"/>
  </w:font>
  <w:font w:name="Noto Serif CJK SC">
    <w:altName w:val="Cambria"/>
    <w:panose1 w:val="00000000000000000000"/>
    <w:charset w:val="00"/>
    <w:family w:val="roman"/>
    <w:notTrueType/>
    <w:pitch w:val="default"/>
  </w:font>
  <w:font w:name="FreeSans">
    <w:altName w:val="Cambria"/>
    <w:panose1 w:val="00000000000000000000"/>
    <w:charset w:val="00"/>
    <w:family w:val="roman"/>
    <w:notTrueType/>
    <w:pitch w:val="default"/>
  </w:font>
  <w:font w:name="Liberation Sans">
    <w:altName w:val="Arial"/>
    <w:charset w:val="EE"/>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iberation Mono">
    <w:altName w:val="Calibri"/>
    <w:charset w:val="EE"/>
    <w:family w:val="modern"/>
    <w:pitch w:val="fixed"/>
    <w:sig w:usb0="E0000AFF" w:usb1="400078FF" w:usb2="00000001" w:usb3="00000000" w:csb0="000001BF" w:csb1="00000000"/>
  </w:font>
  <w:font w:name="Noto Sans Mono CJK SC">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7B4509" w14:textId="77777777" w:rsidR="00E971EB" w:rsidRDefault="00E971EB">
    <w:pPr>
      <w:pStyle w:val="Zkladntext"/>
    </w:pPr>
    <w:r>
      <w:t>Krajská správa a údržba silnic Vysočiny, příspěvková organizace, IČO 00090450, DIČ CZ00090450</w:t>
    </w:r>
  </w:p>
  <w:p w14:paraId="5814192C" w14:textId="77777777" w:rsidR="00E971EB" w:rsidRDefault="00E971EB">
    <w:pPr>
      <w:pStyle w:val="Zkladntext"/>
    </w:pPr>
    <w:r>
      <w:t xml:space="preserve">Verze </w:t>
    </w:r>
    <w:r>
      <w:fldChar w:fldCharType="begin"/>
    </w:r>
    <w:r>
      <w:instrText>DOCPROPERTY "Version"</w:instrText>
    </w:r>
    <w:r>
      <w:fldChar w:fldCharType="separate"/>
    </w:r>
    <w:r>
      <w:t>0.7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51F33" w14:textId="79BB6C25" w:rsidR="00E971EB" w:rsidRDefault="00E971EB">
    <w:pPr>
      <w:pStyle w:val="Zpat"/>
    </w:pPr>
    <w:r>
      <w:tab/>
    </w:r>
    <w:r>
      <w:fldChar w:fldCharType="begin"/>
    </w:r>
    <w:r>
      <w:instrText>PAGE</w:instrText>
    </w:r>
    <w:r>
      <w:fldChar w:fldCharType="separate"/>
    </w:r>
    <w:r>
      <w:rPr>
        <w:noProof/>
      </w:rPr>
      <w:t>21</w:t>
    </w:r>
    <w:r>
      <w:fldChar w:fldCharType="end"/>
    </w:r>
    <w:r>
      <w:t>/</w:t>
    </w:r>
    <w:r>
      <w:fldChar w:fldCharType="begin"/>
    </w:r>
    <w:r>
      <w:instrText>NUMPAGES</w:instrText>
    </w:r>
    <w:r>
      <w:fldChar w:fldCharType="separate"/>
    </w:r>
    <w:r>
      <w:rPr>
        <w:noProof/>
      </w:rPr>
      <w:t>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AD3DC8" w14:textId="77777777" w:rsidR="000F3FEE" w:rsidRDefault="000F3FEE">
      <w:pPr>
        <w:rPr>
          <w:sz w:val="12"/>
        </w:rPr>
      </w:pPr>
      <w:r>
        <w:separator/>
      </w:r>
    </w:p>
  </w:footnote>
  <w:footnote w:type="continuationSeparator" w:id="0">
    <w:p w14:paraId="2A9CC9A5" w14:textId="77777777" w:rsidR="000F3FEE" w:rsidRDefault="000F3FEE">
      <w:pPr>
        <w:rPr>
          <w:sz w:val="12"/>
        </w:rPr>
      </w:pPr>
      <w:r>
        <w:continuationSeparator/>
      </w:r>
    </w:p>
  </w:footnote>
  <w:footnote w:id="1">
    <w:p w14:paraId="4E1B14DB" w14:textId="06381157" w:rsidR="00E971EB" w:rsidRDefault="00E971EB">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FAF81" w14:textId="77777777" w:rsidR="00E971EB" w:rsidRDefault="00E971E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447BA"/>
    <w:multiLevelType w:val="hybridMultilevel"/>
    <w:tmpl w:val="F732D866"/>
    <w:lvl w:ilvl="0" w:tplc="9ED49F26">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E533B2"/>
    <w:multiLevelType w:val="multilevel"/>
    <w:tmpl w:val="8752B89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4F54BED"/>
    <w:multiLevelType w:val="multilevel"/>
    <w:tmpl w:val="1ACC78D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068008B5"/>
    <w:multiLevelType w:val="multilevel"/>
    <w:tmpl w:val="6778C55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072B3FB2"/>
    <w:multiLevelType w:val="multilevel"/>
    <w:tmpl w:val="A0429A7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09343F2E"/>
    <w:multiLevelType w:val="multilevel"/>
    <w:tmpl w:val="2F809BD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0D411823"/>
    <w:multiLevelType w:val="multilevel"/>
    <w:tmpl w:val="351AB6BC"/>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15:restartNumberingAfterBreak="0">
    <w:nsid w:val="10B40EC0"/>
    <w:multiLevelType w:val="multilevel"/>
    <w:tmpl w:val="4192E89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0E138E7"/>
    <w:multiLevelType w:val="multilevel"/>
    <w:tmpl w:val="81B0C3BE"/>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15:restartNumberingAfterBreak="0">
    <w:nsid w:val="11B467E8"/>
    <w:multiLevelType w:val="multilevel"/>
    <w:tmpl w:val="19AC4AB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16457AE6"/>
    <w:multiLevelType w:val="multilevel"/>
    <w:tmpl w:val="D14CCF0C"/>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174F5726"/>
    <w:multiLevelType w:val="multilevel"/>
    <w:tmpl w:val="2D964EC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15:restartNumberingAfterBreak="0">
    <w:nsid w:val="1DAC0D78"/>
    <w:multiLevelType w:val="multilevel"/>
    <w:tmpl w:val="E01634E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15:restartNumberingAfterBreak="0">
    <w:nsid w:val="1F293035"/>
    <w:multiLevelType w:val="multilevel"/>
    <w:tmpl w:val="1E6800E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15:restartNumberingAfterBreak="0">
    <w:nsid w:val="23872643"/>
    <w:multiLevelType w:val="multilevel"/>
    <w:tmpl w:val="0802768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15:restartNumberingAfterBreak="0">
    <w:nsid w:val="24C308DD"/>
    <w:multiLevelType w:val="multilevel"/>
    <w:tmpl w:val="78D0349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15:restartNumberingAfterBreak="0">
    <w:nsid w:val="26C50874"/>
    <w:multiLevelType w:val="multilevel"/>
    <w:tmpl w:val="9730B824"/>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15:restartNumberingAfterBreak="0">
    <w:nsid w:val="29C353EE"/>
    <w:multiLevelType w:val="multilevel"/>
    <w:tmpl w:val="A8A41E60"/>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15:restartNumberingAfterBreak="0">
    <w:nsid w:val="2F52167A"/>
    <w:multiLevelType w:val="multilevel"/>
    <w:tmpl w:val="D22A27C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15:restartNumberingAfterBreak="0">
    <w:nsid w:val="32E359AB"/>
    <w:multiLevelType w:val="multilevel"/>
    <w:tmpl w:val="79ECD42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0" w15:restartNumberingAfterBreak="0">
    <w:nsid w:val="348E5CCE"/>
    <w:multiLevelType w:val="multilevel"/>
    <w:tmpl w:val="1DB60E8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1" w15:restartNumberingAfterBreak="0">
    <w:nsid w:val="364A76B1"/>
    <w:multiLevelType w:val="multilevel"/>
    <w:tmpl w:val="76809D30"/>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15:restartNumberingAfterBreak="0">
    <w:nsid w:val="3946648B"/>
    <w:multiLevelType w:val="multilevel"/>
    <w:tmpl w:val="DFE284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3" w15:restartNumberingAfterBreak="0">
    <w:nsid w:val="3A2147C6"/>
    <w:multiLevelType w:val="multilevel"/>
    <w:tmpl w:val="58D205D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4" w15:restartNumberingAfterBreak="0">
    <w:nsid w:val="3DEF3E47"/>
    <w:multiLevelType w:val="hybridMultilevel"/>
    <w:tmpl w:val="B89A93D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0E17B91"/>
    <w:multiLevelType w:val="multilevel"/>
    <w:tmpl w:val="2DFC7442"/>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4"/>
      <w:numFmt w:val="decimal"/>
      <w:lvlText w:val="%3."/>
      <w:lvlJc w:val="left"/>
      <w:pPr>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6" w15:restartNumberingAfterBreak="0">
    <w:nsid w:val="52F25F62"/>
    <w:multiLevelType w:val="multilevel"/>
    <w:tmpl w:val="DA9A09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7" w15:restartNumberingAfterBreak="0">
    <w:nsid w:val="53FA5BFB"/>
    <w:multiLevelType w:val="multilevel"/>
    <w:tmpl w:val="EB944A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8" w15:restartNumberingAfterBreak="0">
    <w:nsid w:val="5479773D"/>
    <w:multiLevelType w:val="multilevel"/>
    <w:tmpl w:val="7B32C592"/>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9" w15:restartNumberingAfterBreak="0">
    <w:nsid w:val="54E347F1"/>
    <w:multiLevelType w:val="multilevel"/>
    <w:tmpl w:val="4C388BA4"/>
    <w:lvl w:ilvl="0">
      <w:start w:val="1"/>
      <w:numFmt w:val="none"/>
      <w:pStyle w:val="Nadpis1"/>
      <w:suff w:val="nothing"/>
      <w:lvlText w:val=""/>
      <w:lvlJc w:val="left"/>
      <w:pPr>
        <w:ind w:left="0" w:firstLine="0"/>
      </w:pPr>
      <w:rPr>
        <w:rFonts w:hint="default"/>
      </w:rPr>
    </w:lvl>
    <w:lvl w:ilvl="1">
      <w:start w:val="1"/>
      <w:numFmt w:val="none"/>
      <w:pStyle w:val="Nadpis2"/>
      <w:suff w:val="nothing"/>
      <w:lvlText w:val=""/>
      <w:lvlJc w:val="left"/>
      <w:pPr>
        <w:ind w:left="0" w:firstLine="0"/>
      </w:pPr>
      <w:rPr>
        <w:rFonts w:hint="default"/>
      </w:rPr>
    </w:lvl>
    <w:lvl w:ilvl="2">
      <w:start w:val="1"/>
      <w:numFmt w:val="none"/>
      <w:pStyle w:val="Nadpis3"/>
      <w:suff w:val="nothing"/>
      <w:lvlText w:val=""/>
      <w:lvlJc w:val="left"/>
      <w:pPr>
        <w:ind w:left="0" w:firstLine="0"/>
      </w:pPr>
      <w:rPr>
        <w:rFonts w:hint="default"/>
      </w:rPr>
    </w:lvl>
    <w:lvl w:ilvl="3">
      <w:start w:val="1"/>
      <w:numFmt w:val="decimal"/>
      <w:pStyle w:val="Nadpis4"/>
      <w:lvlText w:val="%4."/>
      <w:lvlJc w:val="left"/>
      <w:pPr>
        <w:tabs>
          <w:tab w:val="num" w:pos="0"/>
        </w:tabs>
        <w:ind w:left="0" w:firstLine="0"/>
      </w:pPr>
      <w:rPr>
        <w:rFonts w:hint="default"/>
      </w:rPr>
    </w:lvl>
    <w:lvl w:ilvl="4">
      <w:start w:val="1"/>
      <w:numFmt w:val="none"/>
      <w:pStyle w:val="Nadpis5"/>
      <w:suff w:val="nothing"/>
      <w:lvlText w:val=""/>
      <w:lvlJc w:val="left"/>
      <w:pPr>
        <w:ind w:left="0" w:firstLine="0"/>
      </w:pPr>
      <w:rPr>
        <w:rFonts w:hint="default"/>
      </w:rPr>
    </w:lvl>
    <w:lvl w:ilvl="5">
      <w:start w:val="1"/>
      <w:numFmt w:val="none"/>
      <w:pStyle w:val="Nadpis6"/>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0" w15:restartNumberingAfterBreak="0">
    <w:nsid w:val="55223B4D"/>
    <w:multiLevelType w:val="multilevel"/>
    <w:tmpl w:val="C098225A"/>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5"/>
      <w:numFmt w:val="decimal"/>
      <w:lvlText w:val="%3."/>
      <w:lvlJc w:val="left"/>
      <w:pPr>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1" w15:restartNumberingAfterBreak="0">
    <w:nsid w:val="55463328"/>
    <w:multiLevelType w:val="multilevel"/>
    <w:tmpl w:val="8CC854D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2" w15:restartNumberingAfterBreak="0">
    <w:nsid w:val="57ED7A80"/>
    <w:multiLevelType w:val="multilevel"/>
    <w:tmpl w:val="CC8C9996"/>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15:restartNumberingAfterBreak="0">
    <w:nsid w:val="59636487"/>
    <w:multiLevelType w:val="multilevel"/>
    <w:tmpl w:val="C87E0C5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4" w15:restartNumberingAfterBreak="0">
    <w:nsid w:val="5C5D27CC"/>
    <w:multiLevelType w:val="multilevel"/>
    <w:tmpl w:val="030E8BDC"/>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5" w15:restartNumberingAfterBreak="0">
    <w:nsid w:val="61D86468"/>
    <w:multiLevelType w:val="multilevel"/>
    <w:tmpl w:val="857EBA3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6" w15:restartNumberingAfterBreak="0">
    <w:nsid w:val="62801357"/>
    <w:multiLevelType w:val="multilevel"/>
    <w:tmpl w:val="5E46FB4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7" w15:restartNumberingAfterBreak="0">
    <w:nsid w:val="666D3B12"/>
    <w:multiLevelType w:val="multilevel"/>
    <w:tmpl w:val="47B8E49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lvlText w:val="%4."/>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8" w15:restartNumberingAfterBreak="0">
    <w:nsid w:val="677C4564"/>
    <w:multiLevelType w:val="multilevel"/>
    <w:tmpl w:val="C89A6C36"/>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9" w15:restartNumberingAfterBreak="0">
    <w:nsid w:val="67C83499"/>
    <w:multiLevelType w:val="multilevel"/>
    <w:tmpl w:val="04AECB1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0" w15:restartNumberingAfterBreak="0">
    <w:nsid w:val="6866553A"/>
    <w:multiLevelType w:val="multilevel"/>
    <w:tmpl w:val="6E6474F0"/>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1" w15:restartNumberingAfterBreak="0">
    <w:nsid w:val="68932E2C"/>
    <w:multiLevelType w:val="multilevel"/>
    <w:tmpl w:val="D1CAB1B6"/>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2" w15:restartNumberingAfterBreak="0">
    <w:nsid w:val="6D9D7E07"/>
    <w:multiLevelType w:val="multilevel"/>
    <w:tmpl w:val="70EA2FB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3" w15:restartNumberingAfterBreak="0">
    <w:nsid w:val="6DE113EE"/>
    <w:multiLevelType w:val="multilevel"/>
    <w:tmpl w:val="6686A41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4" w15:restartNumberingAfterBreak="0">
    <w:nsid w:val="7C3856C2"/>
    <w:multiLevelType w:val="multilevel"/>
    <w:tmpl w:val="293403B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5" w15:restartNumberingAfterBreak="0">
    <w:nsid w:val="7EFA1BFD"/>
    <w:multiLevelType w:val="multilevel"/>
    <w:tmpl w:val="E2A2E9B0"/>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37"/>
  </w:num>
  <w:num w:numId="2">
    <w:abstractNumId w:val="26"/>
  </w:num>
  <w:num w:numId="3">
    <w:abstractNumId w:val="20"/>
  </w:num>
  <w:num w:numId="4">
    <w:abstractNumId w:val="14"/>
  </w:num>
  <w:num w:numId="5">
    <w:abstractNumId w:val="31"/>
  </w:num>
  <w:num w:numId="6">
    <w:abstractNumId w:val="42"/>
  </w:num>
  <w:num w:numId="7">
    <w:abstractNumId w:val="3"/>
  </w:num>
  <w:num w:numId="8">
    <w:abstractNumId w:val="33"/>
  </w:num>
  <w:num w:numId="9">
    <w:abstractNumId w:val="36"/>
  </w:num>
  <w:num w:numId="10">
    <w:abstractNumId w:val="2"/>
  </w:num>
  <w:num w:numId="11">
    <w:abstractNumId w:val="11"/>
  </w:num>
  <w:num w:numId="12">
    <w:abstractNumId w:val="27"/>
  </w:num>
  <w:num w:numId="13">
    <w:abstractNumId w:val="13"/>
  </w:num>
  <w:num w:numId="14">
    <w:abstractNumId w:val="18"/>
  </w:num>
  <w:num w:numId="15">
    <w:abstractNumId w:val="44"/>
  </w:num>
  <w:num w:numId="16">
    <w:abstractNumId w:val="7"/>
  </w:num>
  <w:num w:numId="17">
    <w:abstractNumId w:val="35"/>
  </w:num>
  <w:num w:numId="18">
    <w:abstractNumId w:val="9"/>
  </w:num>
  <w:num w:numId="19">
    <w:abstractNumId w:val="12"/>
  </w:num>
  <w:num w:numId="20">
    <w:abstractNumId w:val="39"/>
  </w:num>
  <w:num w:numId="21">
    <w:abstractNumId w:val="15"/>
  </w:num>
  <w:num w:numId="22">
    <w:abstractNumId w:val="43"/>
  </w:num>
  <w:num w:numId="23">
    <w:abstractNumId w:val="4"/>
  </w:num>
  <w:num w:numId="24">
    <w:abstractNumId w:val="19"/>
  </w:num>
  <w:num w:numId="25">
    <w:abstractNumId w:val="23"/>
  </w:num>
  <w:num w:numId="26">
    <w:abstractNumId w:val="22"/>
  </w:num>
  <w:num w:numId="27">
    <w:abstractNumId w:val="5"/>
  </w:num>
  <w:num w:numId="28">
    <w:abstractNumId w:val="37"/>
  </w:num>
  <w:num w:numId="29">
    <w:abstractNumId w:val="37"/>
  </w:num>
  <w:num w:numId="30">
    <w:abstractNumId w:val="37"/>
  </w:num>
  <w:num w:numId="31">
    <w:abstractNumId w:val="37"/>
  </w:num>
  <w:num w:numId="32">
    <w:abstractNumId w:val="37"/>
  </w:num>
  <w:num w:numId="33">
    <w:abstractNumId w:val="37"/>
  </w:num>
  <w:num w:numId="34">
    <w:abstractNumId w:val="37"/>
  </w:num>
  <w:num w:numId="35">
    <w:abstractNumId w:val="38"/>
  </w:num>
  <w:num w:numId="36">
    <w:abstractNumId w:val="24"/>
  </w:num>
  <w:num w:numId="37">
    <w:abstractNumId w:val="0"/>
  </w:num>
  <w:num w:numId="38">
    <w:abstractNumId w:val="45"/>
  </w:num>
  <w:num w:numId="39">
    <w:abstractNumId w:val="32"/>
  </w:num>
  <w:num w:numId="40">
    <w:abstractNumId w:val="25"/>
  </w:num>
  <w:num w:numId="41">
    <w:abstractNumId w:val="34"/>
  </w:num>
  <w:num w:numId="42">
    <w:abstractNumId w:val="10"/>
  </w:num>
  <w:num w:numId="43">
    <w:abstractNumId w:val="8"/>
  </w:num>
  <w:num w:numId="44">
    <w:abstractNumId w:val="1"/>
  </w:num>
  <w:num w:numId="45">
    <w:abstractNumId w:val="28"/>
  </w:num>
  <w:num w:numId="46">
    <w:abstractNumId w:val="40"/>
  </w:num>
  <w:num w:numId="47">
    <w:abstractNumId w:val="21"/>
  </w:num>
  <w:num w:numId="48">
    <w:abstractNumId w:val="41"/>
  </w:num>
  <w:num w:numId="49">
    <w:abstractNumId w:val="16"/>
  </w:num>
  <w:num w:numId="50">
    <w:abstractNumId w:val="17"/>
  </w:num>
  <w:num w:numId="51">
    <w:abstractNumId w:val="6"/>
  </w:num>
  <w:num w:numId="52">
    <w:abstractNumId w:val="29"/>
  </w:num>
  <w:num w:numId="53">
    <w:abstractNumId w:val="30"/>
  </w:num>
  <w:num w:numId="54">
    <w:abstractNumId w:val="2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134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426"/>
    <w:rsid w:val="00001AEC"/>
    <w:rsid w:val="000F3FEE"/>
    <w:rsid w:val="001159DF"/>
    <w:rsid w:val="00131311"/>
    <w:rsid w:val="0015085B"/>
    <w:rsid w:val="00152B97"/>
    <w:rsid w:val="001636D3"/>
    <w:rsid w:val="0018716F"/>
    <w:rsid w:val="001A1BA1"/>
    <w:rsid w:val="001A360F"/>
    <w:rsid w:val="001B06B9"/>
    <w:rsid w:val="001B35E6"/>
    <w:rsid w:val="001D659F"/>
    <w:rsid w:val="001F751F"/>
    <w:rsid w:val="00277098"/>
    <w:rsid w:val="00307BB9"/>
    <w:rsid w:val="00347B71"/>
    <w:rsid w:val="00391FA0"/>
    <w:rsid w:val="003C2E6C"/>
    <w:rsid w:val="003E40B9"/>
    <w:rsid w:val="004127B8"/>
    <w:rsid w:val="004260B2"/>
    <w:rsid w:val="0044503E"/>
    <w:rsid w:val="004C2A0B"/>
    <w:rsid w:val="0050643E"/>
    <w:rsid w:val="0055182C"/>
    <w:rsid w:val="005F00F9"/>
    <w:rsid w:val="00604426"/>
    <w:rsid w:val="00646E22"/>
    <w:rsid w:val="006518A2"/>
    <w:rsid w:val="00651DB7"/>
    <w:rsid w:val="006B1127"/>
    <w:rsid w:val="006B2723"/>
    <w:rsid w:val="006C0379"/>
    <w:rsid w:val="006C45B0"/>
    <w:rsid w:val="006D4C19"/>
    <w:rsid w:val="006F0989"/>
    <w:rsid w:val="00705E63"/>
    <w:rsid w:val="007166A4"/>
    <w:rsid w:val="00746779"/>
    <w:rsid w:val="00761725"/>
    <w:rsid w:val="00774773"/>
    <w:rsid w:val="007748BB"/>
    <w:rsid w:val="007A3A6B"/>
    <w:rsid w:val="007F612F"/>
    <w:rsid w:val="007F6313"/>
    <w:rsid w:val="00873E13"/>
    <w:rsid w:val="008961AB"/>
    <w:rsid w:val="008B02CC"/>
    <w:rsid w:val="008C74F4"/>
    <w:rsid w:val="008E02CC"/>
    <w:rsid w:val="009530AD"/>
    <w:rsid w:val="009656BB"/>
    <w:rsid w:val="009A7951"/>
    <w:rsid w:val="009B153F"/>
    <w:rsid w:val="009F62FA"/>
    <w:rsid w:val="009F7AA2"/>
    <w:rsid w:val="00A2735A"/>
    <w:rsid w:val="00A4604F"/>
    <w:rsid w:val="00A46CA0"/>
    <w:rsid w:val="00A60057"/>
    <w:rsid w:val="00A80F8C"/>
    <w:rsid w:val="00AD635A"/>
    <w:rsid w:val="00AD7CFE"/>
    <w:rsid w:val="00B1778E"/>
    <w:rsid w:val="00B320E9"/>
    <w:rsid w:val="00B45042"/>
    <w:rsid w:val="00B7644C"/>
    <w:rsid w:val="00BB4CC9"/>
    <w:rsid w:val="00BC7D95"/>
    <w:rsid w:val="00BD6C10"/>
    <w:rsid w:val="00C06E2E"/>
    <w:rsid w:val="00C36F0E"/>
    <w:rsid w:val="00D01736"/>
    <w:rsid w:val="00D16C30"/>
    <w:rsid w:val="00D21467"/>
    <w:rsid w:val="00D25C2C"/>
    <w:rsid w:val="00D719AE"/>
    <w:rsid w:val="00DF28C2"/>
    <w:rsid w:val="00E02577"/>
    <w:rsid w:val="00E57632"/>
    <w:rsid w:val="00E65109"/>
    <w:rsid w:val="00E81B15"/>
    <w:rsid w:val="00E96E07"/>
    <w:rsid w:val="00E971EB"/>
    <w:rsid w:val="00EC2958"/>
    <w:rsid w:val="00F03AFA"/>
    <w:rsid w:val="00F32028"/>
    <w:rsid w:val="00F77305"/>
    <w:rsid w:val="00F80BF7"/>
    <w:rsid w:val="00FA14AF"/>
    <w:rsid w:val="00FE0D2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448B5"/>
  <w15:docId w15:val="{F0E1BF2A-D537-4B14-A299-9DF8477F8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FreeSans"/>
        <w:kern w:val="2"/>
        <w:sz w:val="24"/>
        <w:szCs w:val="24"/>
        <w:lang w:val="cs-CZ"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Heading"/>
    <w:next w:val="Zkladntext"/>
    <w:uiPriority w:val="9"/>
    <w:qFormat/>
    <w:pPr>
      <w:numPr>
        <w:numId w:val="52"/>
      </w:numPr>
      <w:outlineLvl w:val="0"/>
    </w:pPr>
    <w:rPr>
      <w:b/>
      <w:sz w:val="48"/>
      <w:szCs w:val="36"/>
    </w:rPr>
  </w:style>
  <w:style w:type="paragraph" w:styleId="Nadpis2">
    <w:name w:val="heading 2"/>
    <w:basedOn w:val="Heading"/>
    <w:next w:val="Zkladntext"/>
    <w:uiPriority w:val="9"/>
    <w:unhideWhenUsed/>
    <w:qFormat/>
    <w:pPr>
      <w:numPr>
        <w:ilvl w:val="1"/>
        <w:numId w:val="52"/>
      </w:numPr>
      <w:spacing w:before="200"/>
      <w:outlineLvl w:val="1"/>
    </w:pPr>
    <w:rPr>
      <w:b/>
      <w:sz w:val="44"/>
      <w:szCs w:val="32"/>
    </w:rPr>
  </w:style>
  <w:style w:type="paragraph" w:styleId="Nadpis3">
    <w:name w:val="heading 3"/>
    <w:basedOn w:val="Heading"/>
    <w:next w:val="Zkladntext"/>
    <w:uiPriority w:val="9"/>
    <w:unhideWhenUsed/>
    <w:qFormat/>
    <w:pPr>
      <w:numPr>
        <w:ilvl w:val="2"/>
        <w:numId w:val="52"/>
      </w:numPr>
      <w:spacing w:before="140"/>
      <w:outlineLvl w:val="2"/>
    </w:pPr>
    <w:rPr>
      <w:b/>
      <w:sz w:val="40"/>
    </w:rPr>
  </w:style>
  <w:style w:type="paragraph" w:styleId="Nadpis4">
    <w:name w:val="heading 4"/>
    <w:basedOn w:val="Heading"/>
    <w:next w:val="Zkladntext"/>
    <w:uiPriority w:val="9"/>
    <w:unhideWhenUsed/>
    <w:qFormat/>
    <w:pPr>
      <w:numPr>
        <w:ilvl w:val="3"/>
        <w:numId w:val="52"/>
      </w:numPr>
      <w:spacing w:before="120"/>
      <w:outlineLvl w:val="3"/>
    </w:pPr>
    <w:rPr>
      <w:b/>
      <w:bCs/>
      <w:iCs/>
      <w:sz w:val="36"/>
      <w:szCs w:val="27"/>
    </w:rPr>
  </w:style>
  <w:style w:type="paragraph" w:styleId="Nadpis5">
    <w:name w:val="heading 5"/>
    <w:basedOn w:val="Heading"/>
    <w:next w:val="Zkladntext"/>
    <w:uiPriority w:val="9"/>
    <w:unhideWhenUsed/>
    <w:qFormat/>
    <w:pPr>
      <w:numPr>
        <w:ilvl w:val="4"/>
        <w:numId w:val="52"/>
      </w:numPr>
      <w:spacing w:before="120" w:after="60"/>
      <w:outlineLvl w:val="4"/>
    </w:pPr>
    <w:rPr>
      <w:b/>
      <w:sz w:val="32"/>
      <w:szCs w:val="24"/>
    </w:rPr>
  </w:style>
  <w:style w:type="paragraph" w:styleId="Nadpis6">
    <w:name w:val="heading 6"/>
    <w:basedOn w:val="Heading"/>
    <w:next w:val="Zkladntext"/>
    <w:uiPriority w:val="9"/>
    <w:unhideWhenUsed/>
    <w:qFormat/>
    <w:pPr>
      <w:numPr>
        <w:ilvl w:val="5"/>
        <w:numId w:val="52"/>
      </w:numPr>
      <w:spacing w:before="60" w:after="60"/>
      <w:outlineLvl w:val="5"/>
    </w:pPr>
    <w:rPr>
      <w:b/>
      <w:bCs/>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Bullets">
    <w:name w:val="Bullets"/>
    <w:qFormat/>
    <w:rPr>
      <w:rFonts w:ascii="OpenSymbol" w:eastAsia="OpenSymbol" w:hAnsi="OpenSymbol" w:cs="OpenSymbol"/>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NumberingSymbols">
    <w:name w:val="Numbering Symbols"/>
    <w:qFormat/>
  </w:style>
  <w:style w:type="character" w:styleId="Hypertextovodkaz">
    <w:name w:val="Hyperlink"/>
    <w:uiPriority w:val="99"/>
    <w:rPr>
      <w:color w:val="000080"/>
      <w:u w:val="single"/>
    </w:rPr>
  </w:style>
  <w:style w:type="character" w:customStyle="1" w:styleId="IndexLink">
    <w:name w:val="Index Link"/>
    <w:qFormat/>
  </w:style>
  <w:style w:type="character" w:styleId="Sledovanodkaz">
    <w:name w:val="FollowedHyperlink"/>
    <w:rPr>
      <w:color w:val="800000"/>
      <w:u w:val="single"/>
    </w:rPr>
  </w:style>
  <w:style w:type="paragraph" w:customStyle="1" w:styleId="Heading">
    <w:name w:val="Heading"/>
    <w:basedOn w:val="Normln"/>
    <w:next w:val="Zkladntext"/>
    <w:qFormat/>
    <w:pPr>
      <w:keepNext/>
      <w:spacing w:before="240" w:after="120"/>
    </w:pPr>
    <w:rPr>
      <w:rFonts w:ascii="Liberation Sans" w:eastAsia="Noto Sans CJK SC" w:hAnsi="Liberation Sans"/>
      <w:sz w:val="28"/>
      <w:szCs w:val="28"/>
    </w:rPr>
  </w:style>
  <w:style w:type="paragraph" w:styleId="Zkladntext">
    <w:name w:val="Body Text"/>
    <w:basedOn w:val="Normln"/>
    <w:link w:val="ZkladntextChar"/>
    <w:pPr>
      <w:spacing w:after="140" w:line="276"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Index">
    <w:name w:val="Index"/>
    <w:basedOn w:val="Normln"/>
    <w:qFormat/>
    <w:pPr>
      <w:suppressLineNumbers/>
    </w:pPr>
  </w:style>
  <w:style w:type="paragraph" w:styleId="Textpoznpodarou">
    <w:name w:val="footnote text"/>
    <w:basedOn w:val="Normln"/>
    <w:pPr>
      <w:suppressLineNumbers/>
      <w:ind w:left="339" w:hanging="339"/>
    </w:pPr>
    <w:rPr>
      <w:sz w:val="20"/>
      <w:szCs w:val="20"/>
    </w:rPr>
  </w:style>
  <w:style w:type="paragraph" w:customStyle="1" w:styleId="ListIndent">
    <w:name w:val="List Indent"/>
    <w:basedOn w:val="Zkladntext"/>
    <w:qFormat/>
    <w:pPr>
      <w:tabs>
        <w:tab w:val="left" w:pos="2835"/>
      </w:tabs>
      <w:spacing w:after="144"/>
      <w:ind w:left="2835" w:hanging="2551"/>
      <w:contextualSpacing/>
    </w:pPr>
  </w:style>
  <w:style w:type="paragraph" w:customStyle="1" w:styleId="HeaderandFooter">
    <w:name w:val="Header and Footer"/>
    <w:basedOn w:val="Normln"/>
    <w:qFormat/>
    <w:pPr>
      <w:suppressLineNumbers/>
      <w:tabs>
        <w:tab w:val="center" w:pos="4819"/>
        <w:tab w:val="right" w:pos="9638"/>
      </w:tabs>
    </w:pPr>
  </w:style>
  <w:style w:type="paragraph" w:styleId="Zpat">
    <w:name w:val="footer"/>
    <w:basedOn w:val="HeaderandFooter"/>
    <w:pPr>
      <w:pBdr>
        <w:top w:val="single" w:sz="2" w:space="1" w:color="000000"/>
      </w:pBdr>
    </w:pPr>
  </w:style>
  <w:style w:type="paragraph" w:styleId="Hlavikarejstku">
    <w:name w:val="index heading"/>
    <w:basedOn w:val="Heading"/>
    <w:pPr>
      <w:suppressLineNumbers/>
    </w:pPr>
    <w:rPr>
      <w:b/>
      <w:bCs/>
      <w:sz w:val="32"/>
      <w:szCs w:val="32"/>
    </w:rPr>
  </w:style>
  <w:style w:type="paragraph" w:styleId="Hlavikaobsahu">
    <w:name w:val="toa heading"/>
    <w:basedOn w:val="Hlavikarejstku"/>
    <w:qFormat/>
  </w:style>
  <w:style w:type="paragraph" w:styleId="Obsah1">
    <w:name w:val="toc 1"/>
    <w:basedOn w:val="Index"/>
    <w:pPr>
      <w:tabs>
        <w:tab w:val="right" w:leader="dot" w:pos="9638"/>
      </w:tabs>
    </w:pPr>
  </w:style>
  <w:style w:type="paragraph" w:styleId="Obsah2">
    <w:name w:val="toc 2"/>
    <w:basedOn w:val="Index"/>
    <w:uiPriority w:val="39"/>
    <w:pPr>
      <w:tabs>
        <w:tab w:val="right" w:leader="dot" w:pos="9638"/>
      </w:tabs>
      <w:ind w:left="283"/>
    </w:pPr>
  </w:style>
  <w:style w:type="paragraph" w:styleId="Obsah3">
    <w:name w:val="toc 3"/>
    <w:basedOn w:val="Index"/>
    <w:uiPriority w:val="39"/>
    <w:pPr>
      <w:tabs>
        <w:tab w:val="right" w:leader="dot" w:pos="9638"/>
      </w:tabs>
      <w:ind w:left="566"/>
    </w:pPr>
  </w:style>
  <w:style w:type="paragraph" w:styleId="Obsah4">
    <w:name w:val="toc 4"/>
    <w:basedOn w:val="Index"/>
    <w:uiPriority w:val="39"/>
    <w:pPr>
      <w:tabs>
        <w:tab w:val="right" w:leader="dot" w:pos="9638"/>
      </w:tabs>
      <w:ind w:left="849"/>
    </w:pPr>
  </w:style>
  <w:style w:type="paragraph" w:styleId="Obsah5">
    <w:name w:val="toc 5"/>
    <w:basedOn w:val="Index"/>
    <w:uiPriority w:val="39"/>
    <w:pPr>
      <w:tabs>
        <w:tab w:val="right" w:leader="dot" w:pos="9638"/>
      </w:tabs>
      <w:ind w:left="1132"/>
    </w:pPr>
  </w:style>
  <w:style w:type="paragraph" w:styleId="Obsah6">
    <w:name w:val="toc 6"/>
    <w:basedOn w:val="Index"/>
    <w:uiPriority w:val="39"/>
    <w:pPr>
      <w:tabs>
        <w:tab w:val="right" w:leader="dot" w:pos="9638"/>
      </w:tabs>
      <w:ind w:left="1415"/>
    </w:pPr>
  </w:style>
  <w:style w:type="paragraph" w:styleId="Nzev">
    <w:name w:val="Title"/>
    <w:basedOn w:val="Heading"/>
    <w:next w:val="Zkladntext"/>
    <w:uiPriority w:val="10"/>
    <w:qFormat/>
    <w:pPr>
      <w:jc w:val="center"/>
    </w:pPr>
    <w:rPr>
      <w:b/>
      <w:bCs/>
      <w:sz w:val="56"/>
      <w:szCs w:val="56"/>
    </w:rPr>
  </w:style>
  <w:style w:type="paragraph" w:styleId="Podnadpis">
    <w:name w:val="Subtitle"/>
    <w:basedOn w:val="Heading"/>
    <w:next w:val="Zkladntext"/>
    <w:uiPriority w:val="11"/>
    <w:qFormat/>
    <w:pPr>
      <w:spacing w:before="60"/>
      <w:jc w:val="center"/>
    </w:pPr>
    <w:rPr>
      <w:sz w:val="36"/>
      <w:szCs w:val="36"/>
    </w:rPr>
  </w:style>
  <w:style w:type="paragraph" w:customStyle="1" w:styleId="Figure">
    <w:name w:val="Figure"/>
    <w:basedOn w:val="Titulek"/>
    <w:qFormat/>
  </w:style>
  <w:style w:type="paragraph" w:customStyle="1" w:styleId="FrameContents">
    <w:name w:val="Frame Contents"/>
    <w:basedOn w:val="Normln"/>
    <w:qFormat/>
  </w:style>
  <w:style w:type="paragraph" w:styleId="Zhlav">
    <w:name w:val="header"/>
    <w:basedOn w:val="HeaderandFooter"/>
  </w:style>
  <w:style w:type="paragraph" w:customStyle="1" w:styleId="PreformattedText">
    <w:name w:val="Preformatted Text"/>
    <w:basedOn w:val="Normln"/>
    <w:qFormat/>
    <w:rPr>
      <w:rFonts w:ascii="Liberation Mono" w:eastAsia="Noto Sans Mono CJK SC" w:hAnsi="Liberation Mono" w:cs="Liberation Mono"/>
      <w:sz w:val="20"/>
      <w:szCs w:val="20"/>
    </w:rPr>
  </w:style>
  <w:style w:type="paragraph" w:customStyle="1" w:styleId="Code">
    <w:name w:val="Code"/>
    <w:basedOn w:val="Normln"/>
    <w:qFormat/>
    <w:pPr>
      <w:tabs>
        <w:tab w:val="left" w:pos="0"/>
        <w:tab w:val="left" w:pos="288"/>
        <w:tab w:val="left" w:pos="576"/>
        <w:tab w:val="left" w:pos="864"/>
        <w:tab w:val="left" w:pos="1152"/>
        <w:tab w:val="left" w:pos="1440"/>
        <w:tab w:val="left" w:pos="1728"/>
      </w:tabs>
    </w:pPr>
  </w:style>
  <w:style w:type="paragraph" w:customStyle="1" w:styleId="TableContents">
    <w:name w:val="Table Contents"/>
    <w:basedOn w:val="Normln"/>
    <w:qFormat/>
    <w:pPr>
      <w:widowControl w:val="0"/>
      <w:suppressLineNumbers/>
    </w:pPr>
  </w:style>
  <w:style w:type="paragraph" w:styleId="Textkomente">
    <w:name w:val="annotation text"/>
    <w:basedOn w:val="Normln"/>
    <w:link w:val="TextkomenteChar"/>
    <w:uiPriority w:val="99"/>
    <w:unhideWhenUsed/>
    <w:rPr>
      <w:rFonts w:cs="Mangal"/>
      <w:sz w:val="20"/>
      <w:szCs w:val="18"/>
    </w:rPr>
  </w:style>
  <w:style w:type="character" w:customStyle="1" w:styleId="TextkomenteChar">
    <w:name w:val="Text komentáře Char"/>
    <w:basedOn w:val="Standardnpsmoodstavce"/>
    <w:link w:val="Textkomente"/>
    <w:uiPriority w:val="99"/>
    <w:rPr>
      <w:rFonts w:cs="Mangal"/>
      <w:sz w:val="20"/>
      <w:szCs w:val="18"/>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BD6C10"/>
    <w:rPr>
      <w:rFonts w:ascii="Segoe UI" w:hAnsi="Segoe UI" w:cs="Mangal"/>
      <w:sz w:val="18"/>
      <w:szCs w:val="16"/>
    </w:rPr>
  </w:style>
  <w:style w:type="character" w:customStyle="1" w:styleId="TextbublinyChar">
    <w:name w:val="Text bubliny Char"/>
    <w:basedOn w:val="Standardnpsmoodstavce"/>
    <w:link w:val="Textbubliny"/>
    <w:uiPriority w:val="99"/>
    <w:semiHidden/>
    <w:rsid w:val="00BD6C10"/>
    <w:rPr>
      <w:rFonts w:ascii="Segoe UI" w:hAnsi="Segoe UI" w:cs="Mangal"/>
      <w:sz w:val="18"/>
      <w:szCs w:val="16"/>
    </w:rPr>
  </w:style>
  <w:style w:type="paragraph" w:styleId="Pedmtkomente">
    <w:name w:val="annotation subject"/>
    <w:basedOn w:val="Textkomente"/>
    <w:next w:val="Textkomente"/>
    <w:link w:val="PedmtkomenteChar"/>
    <w:uiPriority w:val="99"/>
    <w:semiHidden/>
    <w:unhideWhenUsed/>
    <w:rsid w:val="00BD6C10"/>
    <w:rPr>
      <w:b/>
      <w:bCs/>
    </w:rPr>
  </w:style>
  <w:style w:type="character" w:customStyle="1" w:styleId="PedmtkomenteChar">
    <w:name w:val="Předmět komentáře Char"/>
    <w:basedOn w:val="TextkomenteChar"/>
    <w:link w:val="Pedmtkomente"/>
    <w:uiPriority w:val="99"/>
    <w:semiHidden/>
    <w:rsid w:val="00BD6C10"/>
    <w:rPr>
      <w:rFonts w:cs="Mangal"/>
      <w:b/>
      <w:bCs/>
      <w:sz w:val="20"/>
      <w:szCs w:val="18"/>
    </w:rPr>
  </w:style>
  <w:style w:type="paragraph" w:styleId="Odstavecseseznamem">
    <w:name w:val="List Paragraph"/>
    <w:basedOn w:val="Normln"/>
    <w:uiPriority w:val="34"/>
    <w:qFormat/>
    <w:rsid w:val="00E65109"/>
    <w:pPr>
      <w:ind w:left="720"/>
      <w:contextualSpacing/>
    </w:pPr>
    <w:rPr>
      <w:rFonts w:cs="Mangal"/>
      <w:szCs w:val="21"/>
    </w:rPr>
  </w:style>
  <w:style w:type="character" w:customStyle="1" w:styleId="ZkladntextChar">
    <w:name w:val="Základní text Char"/>
    <w:basedOn w:val="Standardnpsmoodstavce"/>
    <w:link w:val="Zkladntext"/>
    <w:rsid w:val="004127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0.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0.png"/><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20</Pages>
  <Words>4729</Words>
  <Characters>27904</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Technická specifikace INFRA‑FIM</vt:lpstr>
    </vt:vector>
  </TitlesOfParts>
  <Company/>
  <LinksUpToDate>false</LinksUpToDate>
  <CharactersWithSpaces>32568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specifikace INFRA‑FIM</dc:title>
  <dc:subject/>
  <dc:creator>Stanislav Hušek</dc:creator>
  <dc:description/>
  <cp:lastModifiedBy>Tomšů Dalibor</cp:lastModifiedBy>
  <cp:revision>3</cp:revision>
  <dcterms:created xsi:type="dcterms:W3CDTF">2024-04-29T10:50:00Z</dcterms:created>
  <dcterms:modified xsi:type="dcterms:W3CDTF">2024-04-29T10:54:00Z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vner">
    <vt:lpwstr>KSUSV</vt:lpwstr>
  </property>
  <property fmtid="{D5CDD505-2E9C-101B-9397-08002B2CF9AE}" pid="3" name="Priloha">
    <vt:r8>1</vt:r8>
  </property>
  <property fmtid="{D5CDD505-2E9C-101B-9397-08002B2CF9AE}" pid="4" name="Version">
    <vt:lpwstr>0.7</vt:lpwstr>
  </property>
</Properties>
</file>